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2B8" w:rsidRDefault="005A12B8">
      <w:pPr>
        <w:spacing w:line="480" w:lineRule="exact"/>
        <w:rPr>
          <w:rFonts w:asciiTheme="minorEastAsia" w:eastAsiaTheme="minorEastAsia" w:hAnsiTheme="minorEastAsia" w:cs="黑体" w:hint="default"/>
          <w:b/>
          <w:bCs/>
          <w:color w:val="17365D"/>
          <w:sz w:val="48"/>
          <w:szCs w:val="48"/>
        </w:rPr>
      </w:pPr>
    </w:p>
    <w:p w:rsidR="005A12B8" w:rsidRDefault="005A12B8">
      <w:pPr>
        <w:spacing w:line="480" w:lineRule="exact"/>
        <w:rPr>
          <w:rFonts w:asciiTheme="minorEastAsia" w:eastAsiaTheme="minorEastAsia" w:hAnsiTheme="minorEastAsia" w:cs="黑体" w:hint="default"/>
          <w:b/>
          <w:bCs/>
          <w:color w:val="17365D"/>
          <w:sz w:val="48"/>
          <w:szCs w:val="48"/>
        </w:rPr>
      </w:pPr>
    </w:p>
    <w:p w:rsidR="005A12B8" w:rsidRDefault="005A12B8">
      <w:pPr>
        <w:spacing w:line="480" w:lineRule="exact"/>
        <w:rPr>
          <w:rFonts w:asciiTheme="minorEastAsia" w:eastAsiaTheme="minorEastAsia" w:hAnsiTheme="minorEastAsia" w:cs="黑体" w:hint="default"/>
          <w:b/>
          <w:bCs/>
          <w:color w:val="17365D"/>
          <w:sz w:val="48"/>
          <w:szCs w:val="48"/>
        </w:rPr>
      </w:pPr>
    </w:p>
    <w:p w:rsidR="005A12B8" w:rsidRDefault="00DA45AF">
      <w:pPr>
        <w:spacing w:line="480" w:lineRule="exact"/>
        <w:jc w:val="center"/>
        <w:rPr>
          <w:rFonts w:ascii="黑体" w:eastAsia="黑体" w:hAnsi="黑体" w:cs="黑体" w:hint="default"/>
          <w:color w:val="000000" w:themeColor="text1"/>
          <w:sz w:val="44"/>
          <w:szCs w:val="44"/>
        </w:rPr>
      </w:pPr>
      <w:r>
        <w:rPr>
          <w:rFonts w:ascii="黑体" w:eastAsia="黑体" w:hAnsi="黑体" w:cs="黑体"/>
          <w:color w:val="000000" w:themeColor="text1"/>
          <w:sz w:val="44"/>
          <w:szCs w:val="44"/>
        </w:rPr>
        <w:t>西北大学信息科学与技术学院</w:t>
      </w:r>
    </w:p>
    <w:p w:rsidR="005A12B8" w:rsidRDefault="00DA45AF">
      <w:pPr>
        <w:spacing w:line="480" w:lineRule="exact"/>
        <w:jc w:val="center"/>
        <w:rPr>
          <w:rFonts w:ascii="黑体" w:eastAsia="黑体" w:hAnsi="黑体" w:cs="黑体" w:hint="default"/>
          <w:color w:val="000000" w:themeColor="text1"/>
          <w:sz w:val="44"/>
          <w:szCs w:val="44"/>
        </w:rPr>
      </w:pPr>
      <w:r>
        <w:rPr>
          <w:rFonts w:ascii="黑体" w:eastAsia="黑体" w:hAnsi="黑体" w:cs="黑体"/>
          <w:color w:val="000000" w:themeColor="text1"/>
          <w:sz w:val="44"/>
          <w:szCs w:val="44"/>
        </w:rPr>
        <w:t>心理委员培训制度</w:t>
      </w: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DA45AF">
      <w:pPr>
        <w:spacing w:line="480" w:lineRule="exact"/>
        <w:jc w:val="center"/>
        <w:rPr>
          <w:rFonts w:asciiTheme="minorEastAsia" w:eastAsiaTheme="minorEastAsia" w:hAnsiTheme="minorEastAsia" w:cs="黑体" w:hint="default"/>
          <w:b/>
          <w:bCs/>
          <w:color w:val="000000" w:themeColor="text1"/>
          <w:sz w:val="48"/>
          <w:szCs w:val="48"/>
        </w:rPr>
      </w:pPr>
      <w:r>
        <w:rPr>
          <w:rFonts w:asciiTheme="minorEastAsia" w:eastAsiaTheme="minorEastAsia" w:hAnsiTheme="minorEastAsia" w:cs="黑体"/>
          <w:b/>
          <w:bCs/>
          <w:noProof/>
          <w:color w:val="000000" w:themeColor="text1"/>
          <w:sz w:val="48"/>
          <w:szCs w:val="48"/>
        </w:rPr>
        <w:drawing>
          <wp:anchor distT="0" distB="0" distL="114300" distR="114300" simplePos="0" relativeHeight="251659264" behindDoc="0" locked="0" layoutInCell="1" allowOverlap="1">
            <wp:simplePos x="0" y="0"/>
            <wp:positionH relativeFrom="column">
              <wp:posOffset>895350</wp:posOffset>
            </wp:positionH>
            <wp:positionV relativeFrom="paragraph">
              <wp:posOffset>200025</wp:posOffset>
            </wp:positionV>
            <wp:extent cx="3581400" cy="3648075"/>
            <wp:effectExtent l="0" t="0" r="0" b="0"/>
            <wp:wrapNone/>
            <wp:docPr id="4" name="图片 4" descr="D:\常用学校、院系图标\院徽校徽\信息院徽_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常用学校、院系图标\院徽校徽\信息院徽_透明.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81400" cy="3647928"/>
                    </a:xfrm>
                    <a:prstGeom prst="rect">
                      <a:avLst/>
                    </a:prstGeom>
                    <a:noFill/>
                    <a:ln>
                      <a:noFill/>
                    </a:ln>
                  </pic:spPr>
                </pic:pic>
              </a:graphicData>
            </a:graphic>
          </wp:anchor>
        </w:drawing>
      </w: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8"/>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0"/>
          <w:szCs w:val="48"/>
        </w:rPr>
      </w:pPr>
    </w:p>
    <w:p w:rsidR="005A12B8" w:rsidRDefault="005A12B8">
      <w:pPr>
        <w:spacing w:line="480" w:lineRule="exact"/>
        <w:jc w:val="center"/>
        <w:rPr>
          <w:rFonts w:asciiTheme="minorEastAsia" w:eastAsiaTheme="minorEastAsia" w:hAnsiTheme="minorEastAsia" w:cs="黑体" w:hint="default"/>
          <w:b/>
          <w:bCs/>
          <w:color w:val="000000" w:themeColor="text1"/>
          <w:sz w:val="40"/>
          <w:szCs w:val="48"/>
        </w:rPr>
      </w:pPr>
    </w:p>
    <w:p w:rsidR="005A12B8" w:rsidRDefault="00DA45AF">
      <w:pPr>
        <w:spacing w:line="480" w:lineRule="exact"/>
        <w:jc w:val="center"/>
        <w:rPr>
          <w:rFonts w:ascii="黑体" w:eastAsia="黑体" w:hAnsi="黑体" w:cs="黑体" w:hint="default"/>
          <w:color w:val="000000" w:themeColor="text1"/>
          <w:sz w:val="36"/>
          <w:szCs w:val="36"/>
        </w:rPr>
      </w:pPr>
      <w:r>
        <w:rPr>
          <w:rFonts w:ascii="黑体" w:eastAsia="黑体" w:hAnsi="黑体" w:cs="黑体"/>
          <w:color w:val="000000" w:themeColor="text1"/>
          <w:sz w:val="36"/>
          <w:szCs w:val="36"/>
        </w:rPr>
        <w:t>信息科学与技术学院</w:t>
      </w:r>
    </w:p>
    <w:p w:rsidR="005A12B8" w:rsidRDefault="00DA45AF">
      <w:pPr>
        <w:spacing w:line="480" w:lineRule="exact"/>
        <w:jc w:val="center"/>
        <w:rPr>
          <w:rFonts w:ascii="黑体" w:eastAsia="黑体" w:hAnsi="黑体" w:cs="黑体" w:hint="default"/>
          <w:color w:val="000000" w:themeColor="text1"/>
          <w:sz w:val="36"/>
          <w:szCs w:val="36"/>
        </w:rPr>
      </w:pPr>
      <w:r>
        <w:rPr>
          <w:rFonts w:ascii="黑体" w:eastAsia="黑体" w:hAnsi="黑体" w:cs="黑体"/>
          <w:color w:val="000000" w:themeColor="text1"/>
          <w:sz w:val="36"/>
          <w:szCs w:val="36"/>
        </w:rPr>
        <w:t>2018</w:t>
      </w:r>
      <w:r>
        <w:rPr>
          <w:rFonts w:ascii="黑体" w:eastAsia="黑体" w:hAnsi="黑体" w:cs="黑体"/>
          <w:color w:val="000000" w:themeColor="text1"/>
          <w:sz w:val="36"/>
          <w:szCs w:val="36"/>
        </w:rPr>
        <w:t>年</w:t>
      </w:r>
      <w:r>
        <w:rPr>
          <w:rFonts w:ascii="黑体" w:eastAsia="黑体" w:hAnsi="黑体" w:cs="黑体"/>
          <w:color w:val="000000" w:themeColor="text1"/>
          <w:sz w:val="36"/>
          <w:szCs w:val="36"/>
        </w:rPr>
        <w:t>4</w:t>
      </w:r>
      <w:r>
        <w:rPr>
          <w:rFonts w:ascii="黑体" w:eastAsia="黑体" w:hAnsi="黑体" w:cs="黑体"/>
          <w:color w:val="000000" w:themeColor="text1"/>
          <w:sz w:val="36"/>
          <w:szCs w:val="36"/>
        </w:rPr>
        <w:t>月</w:t>
      </w:r>
    </w:p>
    <w:p w:rsidR="005A12B8" w:rsidRDefault="005A12B8">
      <w:pPr>
        <w:spacing w:line="480" w:lineRule="exact"/>
        <w:rPr>
          <w:rFonts w:asciiTheme="minorEastAsia" w:eastAsiaTheme="minorEastAsia" w:hAnsiTheme="minorEastAsia" w:cs="黑体" w:hint="default"/>
          <w:b/>
          <w:bCs/>
          <w:color w:val="17365D"/>
          <w:sz w:val="40"/>
          <w:szCs w:val="48"/>
        </w:rPr>
      </w:pPr>
    </w:p>
    <w:p w:rsidR="005A12B8" w:rsidRDefault="005A12B8">
      <w:pPr>
        <w:widowControl/>
        <w:spacing w:line="480" w:lineRule="exact"/>
        <w:jc w:val="left"/>
        <w:rPr>
          <w:rFonts w:asciiTheme="minorEastAsia" w:eastAsiaTheme="minorEastAsia" w:hAnsiTheme="minorEastAsia" w:hint="default"/>
          <w:b/>
          <w:sz w:val="36"/>
          <w:szCs w:val="28"/>
        </w:rPr>
      </w:pPr>
    </w:p>
    <w:p w:rsidR="005A12B8" w:rsidRDefault="005A12B8">
      <w:pPr>
        <w:spacing w:line="480" w:lineRule="exact"/>
        <w:rPr>
          <w:rFonts w:ascii="黑体" w:eastAsia="黑体" w:hAnsi="黑体" w:cs="黑体" w:hint="default"/>
          <w:sz w:val="28"/>
          <w:szCs w:val="24"/>
        </w:rPr>
      </w:pPr>
    </w:p>
    <w:p w:rsidR="005A12B8" w:rsidRDefault="005A12B8">
      <w:pPr>
        <w:spacing w:line="360" w:lineRule="auto"/>
        <w:rPr>
          <w:rFonts w:ascii="宋体" w:hAnsi="宋体" w:hint="default"/>
          <w:sz w:val="21"/>
        </w:rPr>
      </w:pPr>
      <w:bookmarkStart w:id="0" w:name="_Toc18414"/>
    </w:p>
    <w:bookmarkEnd w:id="0"/>
    <w:p w:rsidR="005A12B8" w:rsidRDefault="00DA45AF">
      <w:pPr>
        <w:spacing w:line="480" w:lineRule="exact"/>
        <w:jc w:val="center"/>
        <w:rPr>
          <w:rFonts w:ascii="黑体" w:eastAsia="黑体" w:hAnsi="黑体" w:cs="黑体" w:hint="default"/>
          <w:color w:val="000000" w:themeColor="text1"/>
          <w:sz w:val="44"/>
          <w:szCs w:val="44"/>
        </w:rPr>
      </w:pPr>
      <w:r>
        <w:rPr>
          <w:rFonts w:ascii="黑体" w:eastAsia="黑体" w:hAnsi="黑体" w:cs="黑体"/>
          <w:color w:val="000000" w:themeColor="text1"/>
          <w:sz w:val="44"/>
          <w:szCs w:val="44"/>
        </w:rPr>
        <w:lastRenderedPageBreak/>
        <w:t>西北大学信息科学与技术学院</w:t>
      </w:r>
    </w:p>
    <w:p w:rsidR="005A12B8" w:rsidRDefault="00DA45AF">
      <w:pPr>
        <w:pStyle w:val="WPSOffice1"/>
        <w:tabs>
          <w:tab w:val="right" w:leader="dot" w:pos="8690"/>
        </w:tabs>
        <w:spacing w:line="360" w:lineRule="auto"/>
        <w:jc w:val="center"/>
        <w:rPr>
          <w:rFonts w:ascii="黑体" w:eastAsia="黑体" w:hAnsi="黑体"/>
          <w:sz w:val="28"/>
          <w:szCs w:val="28"/>
        </w:rPr>
      </w:pPr>
      <w:r>
        <w:rPr>
          <w:rFonts w:ascii="黑体" w:eastAsia="黑体" w:hAnsi="黑体" w:cs="黑体"/>
          <w:color w:val="000000" w:themeColor="text1"/>
          <w:sz w:val="44"/>
          <w:szCs w:val="44"/>
        </w:rPr>
        <w:t>心理委员培训制度</w:t>
      </w:r>
      <w:r>
        <w:rPr>
          <w:rFonts w:ascii="黑体" w:eastAsia="黑体" w:hAnsi="黑体" w:cs="黑体" w:hint="eastAsia"/>
          <w:color w:val="000000" w:themeColor="text1"/>
          <w:sz w:val="44"/>
          <w:szCs w:val="44"/>
        </w:rPr>
        <w:t>（草案）</w:t>
      </w:r>
    </w:p>
    <w:p w:rsidR="005A12B8" w:rsidRDefault="00DA45AF">
      <w:pPr>
        <w:pStyle w:val="WPSOffice1"/>
        <w:tabs>
          <w:tab w:val="right" w:leader="dot" w:pos="8690"/>
        </w:tabs>
        <w:spacing w:line="360" w:lineRule="auto"/>
        <w:jc w:val="center"/>
        <w:rPr>
          <w:rFonts w:ascii="黑体" w:eastAsia="黑体" w:hAnsi="黑体"/>
          <w:sz w:val="28"/>
          <w:szCs w:val="28"/>
        </w:rPr>
      </w:pPr>
      <w:r>
        <w:rPr>
          <w:rFonts w:ascii="黑体" w:eastAsia="黑体" w:hAnsi="黑体" w:hint="eastAsia"/>
          <w:sz w:val="28"/>
          <w:szCs w:val="28"/>
        </w:rPr>
        <w:t>第一章</w:t>
      </w:r>
      <w:r>
        <w:rPr>
          <w:rFonts w:ascii="黑体" w:eastAsia="黑体" w:hAnsi="黑体" w:hint="eastAsia"/>
          <w:sz w:val="28"/>
          <w:szCs w:val="28"/>
        </w:rPr>
        <w:t xml:space="preserve"> </w:t>
      </w:r>
      <w:r>
        <w:rPr>
          <w:rFonts w:ascii="黑体" w:eastAsia="黑体" w:hAnsi="黑体" w:hint="eastAsia"/>
          <w:sz w:val="28"/>
          <w:szCs w:val="28"/>
        </w:rPr>
        <w:t>总则</w:t>
      </w:r>
    </w:p>
    <w:p w:rsidR="005A12B8" w:rsidRDefault="00DA45AF">
      <w:pPr>
        <w:widowControl/>
        <w:spacing w:line="480" w:lineRule="exact"/>
        <w:ind w:firstLine="480"/>
        <w:jc w:val="left"/>
        <w:rPr>
          <w:rFonts w:ascii="宋体" w:hAnsi="宋体" w:cs="宋体" w:hint="default"/>
          <w:szCs w:val="24"/>
        </w:rPr>
      </w:pPr>
      <w:r>
        <w:rPr>
          <w:rFonts w:ascii="宋体" w:hAnsi="宋体" w:cs="宋体"/>
          <w:szCs w:val="24"/>
        </w:rPr>
        <w:t>第一条</w:t>
      </w:r>
      <w:r>
        <w:rPr>
          <w:rFonts w:ascii="宋体" w:hAnsi="宋体" w:cs="宋体"/>
          <w:szCs w:val="24"/>
        </w:rPr>
        <w:t xml:space="preserve"> </w:t>
      </w:r>
      <w:r>
        <w:rPr>
          <w:rFonts w:ascii="宋体" w:hAnsi="宋体" w:cs="宋体"/>
          <w:szCs w:val="24"/>
        </w:rPr>
        <w:t>为深入贯彻落实《中共中央国务院关于进一步加强和改进大学生思想政治教育的意见》（中发〔</w:t>
      </w:r>
      <w:r>
        <w:rPr>
          <w:rFonts w:ascii="宋体" w:hAnsi="宋体" w:cs="宋体"/>
          <w:szCs w:val="24"/>
        </w:rPr>
        <w:t>2004</w:t>
      </w:r>
      <w:r>
        <w:rPr>
          <w:rFonts w:ascii="宋体" w:hAnsi="宋体" w:cs="宋体"/>
          <w:szCs w:val="24"/>
        </w:rPr>
        <w:t>〕</w:t>
      </w:r>
      <w:r>
        <w:rPr>
          <w:rFonts w:ascii="宋体" w:hAnsi="宋体" w:cs="宋体"/>
          <w:szCs w:val="24"/>
        </w:rPr>
        <w:t>16</w:t>
      </w:r>
      <w:r>
        <w:rPr>
          <w:rFonts w:ascii="宋体" w:hAnsi="宋体" w:cs="宋体"/>
          <w:szCs w:val="24"/>
        </w:rPr>
        <w:t>号）促进学生身心健康，根据《教育部、卫生部、共青团中央关</w:t>
      </w:r>
      <w:r>
        <w:rPr>
          <w:rFonts w:ascii="宋体" w:hAnsi="宋体" w:cs="宋体"/>
          <w:szCs w:val="24"/>
        </w:rPr>
        <w:t xml:space="preserve"> </w:t>
      </w:r>
      <w:r>
        <w:rPr>
          <w:rFonts w:ascii="宋体" w:hAnsi="宋体" w:cs="宋体"/>
          <w:szCs w:val="24"/>
        </w:rPr>
        <w:t>于进一步加强和改进大学生心理健康教育的意见》（</w:t>
      </w:r>
      <w:proofErr w:type="gramStart"/>
      <w:r>
        <w:rPr>
          <w:rFonts w:ascii="宋体" w:hAnsi="宋体" w:cs="宋体"/>
          <w:szCs w:val="24"/>
        </w:rPr>
        <w:t>教社政〔</w:t>
      </w:r>
      <w:r>
        <w:rPr>
          <w:rFonts w:ascii="宋体" w:hAnsi="宋体" w:cs="宋体"/>
          <w:szCs w:val="24"/>
        </w:rPr>
        <w:t>2005</w:t>
      </w:r>
      <w:r>
        <w:rPr>
          <w:rFonts w:ascii="宋体" w:hAnsi="宋体" w:cs="宋体"/>
          <w:szCs w:val="24"/>
        </w:rPr>
        <w:t>〕</w:t>
      </w:r>
      <w:proofErr w:type="gramEnd"/>
      <w:r>
        <w:rPr>
          <w:rFonts w:ascii="宋体" w:hAnsi="宋体" w:cs="宋体"/>
          <w:szCs w:val="24"/>
        </w:rPr>
        <w:t>1</w:t>
      </w:r>
      <w:r>
        <w:rPr>
          <w:rFonts w:ascii="宋体" w:hAnsi="宋体" w:cs="宋体"/>
          <w:szCs w:val="24"/>
        </w:rPr>
        <w:t>号）和《陕西省普通高等学校学生心理健康教育工作基本建设标准》（陕高教生〔</w:t>
      </w:r>
      <w:r>
        <w:rPr>
          <w:rFonts w:ascii="宋体" w:hAnsi="宋体" w:cs="宋体"/>
          <w:szCs w:val="24"/>
        </w:rPr>
        <w:t>2013</w:t>
      </w:r>
      <w:r>
        <w:rPr>
          <w:rFonts w:ascii="宋体" w:hAnsi="宋体" w:cs="宋体"/>
          <w:szCs w:val="24"/>
        </w:rPr>
        <w:t>〕</w:t>
      </w:r>
      <w:r>
        <w:rPr>
          <w:rFonts w:ascii="宋体" w:hAnsi="宋体" w:cs="宋体"/>
          <w:szCs w:val="24"/>
        </w:rPr>
        <w:t>1</w:t>
      </w:r>
      <w:r>
        <w:rPr>
          <w:rFonts w:ascii="宋体" w:hAnsi="宋体" w:cs="宋体"/>
          <w:szCs w:val="24"/>
        </w:rPr>
        <w:t>号）等文件精神，结合学院实际，就进一步规范我院大学生心理健康教育工作的管理，加强我院大学生心理健康教育工作队伍建设，推动我院大学生心理健康教育工作的标准化、科学化，特制定本制度。</w:t>
      </w:r>
    </w:p>
    <w:p w:rsidR="005A12B8" w:rsidRDefault="00DA45AF">
      <w:pPr>
        <w:widowControl/>
        <w:spacing w:line="480" w:lineRule="exact"/>
        <w:ind w:firstLine="480"/>
        <w:jc w:val="left"/>
        <w:rPr>
          <w:rFonts w:cs="宋体" w:hint="default"/>
          <w:color w:val="000000"/>
          <w:kern w:val="0"/>
          <w:szCs w:val="24"/>
        </w:rPr>
      </w:pPr>
      <w:r>
        <w:rPr>
          <w:rFonts w:ascii="宋体" w:hAnsi="宋体" w:cs="宋体"/>
          <w:szCs w:val="24"/>
        </w:rPr>
        <w:t>第二条</w:t>
      </w:r>
      <w:r>
        <w:rPr>
          <w:rFonts w:ascii="宋体" w:hAnsi="宋体" w:cs="宋体"/>
          <w:szCs w:val="24"/>
        </w:rPr>
        <w:t xml:space="preserve"> </w:t>
      </w:r>
      <w:r>
        <w:rPr>
          <w:rFonts w:ascii="宋体" w:hAnsi="宋体" w:cs="宋体"/>
          <w:szCs w:val="24"/>
        </w:rPr>
        <w:t>实施</w:t>
      </w:r>
      <w:r>
        <w:rPr>
          <w:rFonts w:cs="宋体"/>
          <w:color w:val="000000"/>
          <w:kern w:val="0"/>
          <w:szCs w:val="24"/>
        </w:rPr>
        <w:t>承担本</w:t>
      </w:r>
      <w:r>
        <w:rPr>
          <w:rFonts w:ascii="宋体" w:hAnsi="宋体" w:cs="宋体"/>
          <w:color w:val="000000"/>
          <w:kern w:val="0"/>
          <w:szCs w:val="24"/>
        </w:rPr>
        <w:t>制度</w:t>
      </w:r>
      <w:r>
        <w:rPr>
          <w:rFonts w:cs="宋体"/>
          <w:color w:val="000000"/>
          <w:kern w:val="0"/>
          <w:szCs w:val="24"/>
        </w:rPr>
        <w:t>职责的是学院“</w:t>
      </w:r>
      <w:r>
        <w:rPr>
          <w:rFonts w:cs="宋体"/>
          <w:color w:val="000000"/>
          <w:kern w:val="0"/>
          <w:szCs w:val="24"/>
        </w:rPr>
        <w:t>心理</w:t>
      </w:r>
      <w:r w:rsidR="00AE4AD9">
        <w:rPr>
          <w:rFonts w:cs="宋体"/>
          <w:color w:val="000000"/>
          <w:kern w:val="0"/>
          <w:szCs w:val="24"/>
        </w:rPr>
        <w:t>健康</w:t>
      </w:r>
      <w:r>
        <w:rPr>
          <w:rFonts w:cs="宋体"/>
          <w:color w:val="000000"/>
          <w:kern w:val="0"/>
          <w:szCs w:val="24"/>
        </w:rPr>
        <w:t>教育工作小组”。</w:t>
      </w:r>
    </w:p>
    <w:p w:rsidR="005A12B8" w:rsidRDefault="00DA45AF">
      <w:pPr>
        <w:spacing w:line="480" w:lineRule="exact"/>
        <w:ind w:firstLineChars="200" w:firstLine="480"/>
        <w:rPr>
          <w:rFonts w:ascii="宋体" w:hAnsi="宋体" w:cs="宋体" w:hint="default"/>
          <w:szCs w:val="24"/>
        </w:rPr>
      </w:pPr>
      <w:r>
        <w:rPr>
          <w:rFonts w:ascii="宋体" w:hAnsi="宋体" w:cs="宋体"/>
          <w:szCs w:val="24"/>
        </w:rPr>
        <w:t>第三条</w:t>
      </w:r>
      <w:r>
        <w:rPr>
          <w:rFonts w:ascii="宋体" w:hAnsi="宋体" w:cs="宋体"/>
          <w:szCs w:val="24"/>
        </w:rPr>
        <w:t xml:space="preserve"> </w:t>
      </w:r>
      <w:r>
        <w:rPr>
          <w:rFonts w:ascii="宋体" w:hAnsi="宋体" w:cs="宋体"/>
          <w:szCs w:val="24"/>
        </w:rPr>
        <w:t>通过对心理委员等学生干部开展长期培训，健全学校、院</w:t>
      </w:r>
      <w:r>
        <w:rPr>
          <w:rFonts w:ascii="宋体" w:hAnsi="宋体" w:cs="宋体"/>
          <w:szCs w:val="24"/>
        </w:rPr>
        <w:t>(</w:t>
      </w:r>
      <w:r>
        <w:rPr>
          <w:rFonts w:ascii="宋体" w:hAnsi="宋体" w:cs="宋体"/>
          <w:szCs w:val="24"/>
        </w:rPr>
        <w:t>系</w:t>
      </w:r>
      <w:r>
        <w:rPr>
          <w:rFonts w:ascii="宋体" w:hAnsi="宋体" w:cs="宋体"/>
          <w:szCs w:val="24"/>
        </w:rPr>
        <w:t>)</w:t>
      </w:r>
      <w:r>
        <w:rPr>
          <w:rFonts w:ascii="宋体" w:hAnsi="宋体" w:cs="宋体"/>
          <w:szCs w:val="24"/>
        </w:rPr>
        <w:t>、学生班级所组成的心理健康教育工作网络，明确职责分工，细化岗位职责，建立协调机制；充分发挥好学生党团支部、班委会等组织的作用，积极协助辅导员、研究生导师开展心理健康教育工作。</w:t>
      </w:r>
    </w:p>
    <w:p w:rsidR="005A12B8" w:rsidRPr="00B501A3" w:rsidRDefault="00DA45AF" w:rsidP="00B501A3">
      <w:pPr>
        <w:pStyle w:val="WPSOffice1"/>
        <w:tabs>
          <w:tab w:val="right" w:leader="dot" w:pos="8690"/>
        </w:tabs>
        <w:spacing w:line="360" w:lineRule="auto"/>
        <w:jc w:val="center"/>
        <w:rPr>
          <w:rFonts w:ascii="黑体" w:eastAsia="黑体" w:hAnsi="黑体"/>
          <w:sz w:val="28"/>
          <w:szCs w:val="28"/>
        </w:rPr>
      </w:pPr>
      <w:r w:rsidRPr="00B501A3">
        <w:rPr>
          <w:rFonts w:ascii="黑体" w:eastAsia="黑体" w:hAnsi="黑体"/>
          <w:sz w:val="28"/>
          <w:szCs w:val="28"/>
        </w:rPr>
        <w:t>第二章</w:t>
      </w:r>
      <w:r w:rsidRPr="00B501A3">
        <w:rPr>
          <w:rFonts w:ascii="黑体" w:eastAsia="黑体" w:hAnsi="黑体"/>
          <w:sz w:val="28"/>
          <w:szCs w:val="28"/>
        </w:rPr>
        <w:t xml:space="preserve"> </w:t>
      </w:r>
      <w:r w:rsidRPr="00B501A3">
        <w:rPr>
          <w:rFonts w:ascii="黑体" w:eastAsia="黑体" w:hAnsi="黑体"/>
          <w:sz w:val="28"/>
          <w:szCs w:val="28"/>
        </w:rPr>
        <w:t>组织机构</w:t>
      </w:r>
    </w:p>
    <w:p w:rsidR="005A12B8" w:rsidRDefault="00DA45AF">
      <w:pPr>
        <w:widowControl/>
        <w:spacing w:line="480" w:lineRule="exact"/>
        <w:ind w:firstLine="480"/>
        <w:jc w:val="left"/>
        <w:rPr>
          <w:rFonts w:ascii="宋体" w:hAnsi="宋体" w:cs="宋体" w:hint="default"/>
          <w:szCs w:val="24"/>
        </w:rPr>
      </w:pPr>
      <w:r>
        <w:rPr>
          <w:rFonts w:ascii="宋体" w:hAnsi="宋体" w:cs="宋体"/>
          <w:szCs w:val="24"/>
        </w:rPr>
        <w:t>第四条</w:t>
      </w:r>
      <w:r>
        <w:rPr>
          <w:rFonts w:ascii="宋体" w:hAnsi="宋体" w:cs="宋体"/>
          <w:szCs w:val="24"/>
        </w:rPr>
        <w:t xml:space="preserve"> </w:t>
      </w:r>
      <w:r>
        <w:rPr>
          <w:rFonts w:ascii="宋体" w:hAnsi="宋体" w:cs="宋体"/>
          <w:szCs w:val="24"/>
        </w:rPr>
        <w:t>学院成立“</w:t>
      </w:r>
      <w:r>
        <w:rPr>
          <w:rFonts w:ascii="宋体" w:hAnsi="宋体" w:cs="宋体"/>
          <w:szCs w:val="24"/>
        </w:rPr>
        <w:t>心理</w:t>
      </w:r>
      <w:r w:rsidR="00AE4AD9">
        <w:rPr>
          <w:rFonts w:ascii="宋体" w:hAnsi="宋体" w:cs="宋体"/>
          <w:szCs w:val="24"/>
        </w:rPr>
        <w:t>健康</w:t>
      </w:r>
      <w:r>
        <w:rPr>
          <w:rFonts w:ascii="宋体" w:hAnsi="宋体" w:cs="宋体"/>
          <w:szCs w:val="24"/>
        </w:rPr>
        <w:t>教育工作小组”。组长由院党委副书记担任，</w:t>
      </w:r>
      <w:r>
        <w:rPr>
          <w:rFonts w:ascii="宋体" w:hAnsi="宋体" w:cs="宋体"/>
          <w:szCs w:val="24"/>
        </w:rPr>
        <w:t>副组长由心理专干辅导员</w:t>
      </w:r>
      <w:r>
        <w:rPr>
          <w:rFonts w:ascii="宋体" w:hAnsi="宋体" w:cs="宋体"/>
          <w:szCs w:val="24"/>
        </w:rPr>
        <w:t>担任</w:t>
      </w:r>
      <w:r>
        <w:rPr>
          <w:rFonts w:ascii="宋体" w:hAnsi="宋体" w:cs="宋体"/>
          <w:szCs w:val="24"/>
        </w:rPr>
        <w:t>，成员由各年级心理委员、朋辈心理社负责人组成</w:t>
      </w:r>
      <w:r>
        <w:rPr>
          <w:rFonts w:ascii="宋体" w:hAnsi="宋体" w:cs="宋体"/>
          <w:szCs w:val="24"/>
        </w:rPr>
        <w:t>。</w:t>
      </w:r>
    </w:p>
    <w:p w:rsidR="005A12B8" w:rsidRDefault="00DA45AF">
      <w:pPr>
        <w:widowControl/>
        <w:spacing w:line="480" w:lineRule="exact"/>
        <w:ind w:firstLine="480"/>
        <w:jc w:val="left"/>
        <w:rPr>
          <w:rFonts w:ascii="宋体" w:hAnsi="宋体" w:cs="宋体" w:hint="default"/>
          <w:szCs w:val="24"/>
        </w:rPr>
      </w:pPr>
      <w:r>
        <w:rPr>
          <w:rFonts w:ascii="宋体" w:hAnsi="宋体" w:cs="宋体"/>
          <w:szCs w:val="24"/>
        </w:rPr>
        <w:t>第五条</w:t>
      </w:r>
      <w:r>
        <w:rPr>
          <w:rFonts w:ascii="宋体" w:hAnsi="宋体" w:cs="宋体"/>
          <w:szCs w:val="24"/>
        </w:rPr>
        <w:t xml:space="preserve"> </w:t>
      </w:r>
      <w:r>
        <w:rPr>
          <w:rFonts w:ascii="宋体" w:hAnsi="宋体" w:cs="宋体"/>
          <w:szCs w:val="24"/>
        </w:rPr>
        <w:t>组长工作职责。</w:t>
      </w:r>
    </w:p>
    <w:p w:rsidR="005A12B8" w:rsidRDefault="00DA45AF">
      <w:pPr>
        <w:spacing w:line="360" w:lineRule="auto"/>
        <w:ind w:firstLineChars="200" w:firstLine="480"/>
        <w:jc w:val="left"/>
        <w:rPr>
          <w:rFonts w:ascii="宋体" w:hAnsi="宋体" w:cs="宋体" w:hint="default"/>
          <w:szCs w:val="24"/>
        </w:rPr>
      </w:pPr>
      <w:r>
        <w:rPr>
          <w:rFonts w:ascii="宋体" w:hAnsi="宋体" w:cs="宋体"/>
          <w:szCs w:val="24"/>
        </w:rPr>
        <w:t>（一）指导本年度学院心理委员培训工作。</w:t>
      </w:r>
    </w:p>
    <w:p w:rsidR="005A12B8" w:rsidRDefault="00DA45AF">
      <w:pPr>
        <w:spacing w:line="360" w:lineRule="auto"/>
        <w:ind w:firstLineChars="200" w:firstLine="480"/>
        <w:jc w:val="left"/>
        <w:rPr>
          <w:rFonts w:ascii="宋体" w:hAnsi="宋体" w:cs="宋体" w:hint="default"/>
          <w:szCs w:val="24"/>
        </w:rPr>
      </w:pPr>
      <w:r>
        <w:rPr>
          <w:rFonts w:ascii="宋体" w:hAnsi="宋体" w:cs="宋体"/>
          <w:szCs w:val="24"/>
        </w:rPr>
        <w:t>（二）审核副组长呈报的本年度心理委员培训工作方案。</w:t>
      </w:r>
    </w:p>
    <w:p w:rsidR="005A12B8" w:rsidRDefault="00DA45AF">
      <w:pPr>
        <w:spacing w:line="360" w:lineRule="auto"/>
        <w:ind w:firstLineChars="200" w:firstLine="480"/>
        <w:jc w:val="left"/>
        <w:rPr>
          <w:rFonts w:ascii="宋体" w:hAnsi="宋体" w:cs="宋体" w:hint="default"/>
          <w:szCs w:val="24"/>
        </w:rPr>
      </w:pPr>
      <w:r>
        <w:rPr>
          <w:rFonts w:ascii="宋体" w:hAnsi="宋体" w:cs="宋体"/>
          <w:szCs w:val="24"/>
        </w:rPr>
        <w:t>第六条</w:t>
      </w:r>
      <w:r>
        <w:rPr>
          <w:rFonts w:ascii="宋体" w:hAnsi="宋体" w:cs="宋体"/>
          <w:szCs w:val="24"/>
        </w:rPr>
        <w:t xml:space="preserve"> </w:t>
      </w:r>
      <w:r>
        <w:rPr>
          <w:rFonts w:ascii="宋体" w:hAnsi="宋体" w:cs="宋体"/>
          <w:szCs w:val="24"/>
        </w:rPr>
        <w:t>副组长工作职责。</w:t>
      </w:r>
    </w:p>
    <w:p w:rsidR="005A12B8" w:rsidRDefault="00DA45AF">
      <w:pPr>
        <w:spacing w:line="360" w:lineRule="auto"/>
        <w:ind w:firstLineChars="200" w:firstLine="480"/>
        <w:jc w:val="left"/>
        <w:rPr>
          <w:rFonts w:asciiTheme="minorEastAsia" w:eastAsiaTheme="minorEastAsia" w:hAnsiTheme="minorEastAsia" w:cstheme="minorEastAsia" w:hint="default"/>
          <w:szCs w:val="24"/>
        </w:rPr>
      </w:pPr>
      <w:r>
        <w:rPr>
          <w:rFonts w:ascii="宋体" w:hAnsi="宋体" w:cs="宋体"/>
          <w:szCs w:val="24"/>
        </w:rPr>
        <w:t>（一）</w:t>
      </w:r>
      <w:r>
        <w:rPr>
          <w:rFonts w:asciiTheme="minorEastAsia" w:eastAsiaTheme="minorEastAsia" w:hAnsiTheme="minorEastAsia" w:cstheme="minorEastAsia"/>
          <w:szCs w:val="24"/>
        </w:rPr>
        <w:t>制定本年度</w:t>
      </w:r>
      <w:r>
        <w:rPr>
          <w:rFonts w:ascii="宋体" w:hAnsi="宋体" w:cs="宋体"/>
          <w:szCs w:val="24"/>
        </w:rPr>
        <w:t>心理委员培训工作</w:t>
      </w:r>
      <w:r>
        <w:rPr>
          <w:rFonts w:asciiTheme="minorEastAsia" w:eastAsiaTheme="minorEastAsia" w:hAnsiTheme="minorEastAsia" w:cstheme="minorEastAsia"/>
          <w:szCs w:val="24"/>
        </w:rPr>
        <w:t>方案，并报请组长批准。</w:t>
      </w:r>
    </w:p>
    <w:p w:rsidR="005A12B8" w:rsidRDefault="00DA45AF">
      <w:pPr>
        <w:spacing w:line="360" w:lineRule="auto"/>
        <w:ind w:firstLineChars="200" w:firstLine="480"/>
        <w:jc w:val="left"/>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（二）联系校内外心理健康教育领域专家学者。</w:t>
      </w:r>
    </w:p>
    <w:p w:rsidR="005A12B8" w:rsidRDefault="00DA45AF">
      <w:pPr>
        <w:spacing w:line="360" w:lineRule="auto"/>
        <w:ind w:firstLineChars="200" w:firstLine="480"/>
        <w:jc w:val="left"/>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（三）安排培训时间，联系培训场地。</w:t>
      </w:r>
    </w:p>
    <w:p w:rsidR="005A12B8" w:rsidRDefault="00DA45AF">
      <w:pPr>
        <w:spacing w:line="360" w:lineRule="auto"/>
        <w:ind w:firstLineChars="200" w:firstLine="480"/>
        <w:jc w:val="left"/>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第七条</w:t>
      </w:r>
      <w:r>
        <w:rPr>
          <w:rFonts w:asciiTheme="minorEastAsia" w:eastAsiaTheme="minorEastAsia" w:hAnsiTheme="minorEastAsia" w:cstheme="minorEastAsia"/>
          <w:szCs w:val="24"/>
        </w:rPr>
        <w:t xml:space="preserve"> </w:t>
      </w:r>
      <w:r>
        <w:rPr>
          <w:rFonts w:asciiTheme="minorEastAsia" w:eastAsiaTheme="minorEastAsia" w:hAnsiTheme="minorEastAsia" w:cstheme="minorEastAsia"/>
          <w:szCs w:val="24"/>
        </w:rPr>
        <w:t>成员工作职责。</w:t>
      </w:r>
    </w:p>
    <w:p w:rsidR="005A12B8" w:rsidRDefault="00DA45AF">
      <w:pPr>
        <w:spacing w:line="360" w:lineRule="auto"/>
        <w:jc w:val="left"/>
        <w:rPr>
          <w:rFonts w:asciiTheme="minorEastAsia" w:eastAsiaTheme="minorEastAsia" w:hAnsiTheme="minorEastAsia" w:cstheme="minorEastAsia" w:hint="default"/>
          <w:szCs w:val="24"/>
        </w:rPr>
      </w:pPr>
      <w:r>
        <w:rPr>
          <w:rFonts w:asciiTheme="minorEastAsia" w:eastAsiaTheme="minorEastAsia" w:hAnsiTheme="minorEastAsia" w:cstheme="minorEastAsia"/>
          <w:szCs w:val="24"/>
        </w:rPr>
        <w:t xml:space="preserve">    </w:t>
      </w:r>
      <w:r>
        <w:rPr>
          <w:rFonts w:asciiTheme="minorEastAsia" w:eastAsiaTheme="minorEastAsia" w:hAnsiTheme="minorEastAsia" w:cstheme="minorEastAsia"/>
          <w:szCs w:val="24"/>
        </w:rPr>
        <w:t>组织动员宿舍</w:t>
      </w:r>
      <w:proofErr w:type="gramStart"/>
      <w:r>
        <w:rPr>
          <w:rFonts w:asciiTheme="minorEastAsia" w:eastAsiaTheme="minorEastAsia" w:hAnsiTheme="minorEastAsia" w:cstheme="minorEastAsia"/>
          <w:szCs w:val="24"/>
        </w:rPr>
        <w:t>舍</w:t>
      </w:r>
      <w:proofErr w:type="gramEnd"/>
      <w:r>
        <w:rPr>
          <w:rFonts w:asciiTheme="minorEastAsia" w:eastAsiaTheme="minorEastAsia" w:hAnsiTheme="minorEastAsia" w:cstheme="minorEastAsia"/>
          <w:szCs w:val="24"/>
        </w:rPr>
        <w:t>长、朋辈心理社部员等参加培训，整理培训人员名单并报送副组长留存备案。</w:t>
      </w:r>
    </w:p>
    <w:p w:rsidR="005A12B8" w:rsidRPr="00B501A3" w:rsidRDefault="00DA45AF" w:rsidP="00B501A3">
      <w:pPr>
        <w:pStyle w:val="WPSOffice1"/>
        <w:tabs>
          <w:tab w:val="right" w:leader="dot" w:pos="8690"/>
        </w:tabs>
        <w:spacing w:line="360" w:lineRule="auto"/>
        <w:jc w:val="center"/>
        <w:rPr>
          <w:rFonts w:ascii="黑体" w:eastAsia="黑体" w:hAnsi="黑体"/>
          <w:sz w:val="28"/>
          <w:szCs w:val="28"/>
        </w:rPr>
      </w:pPr>
      <w:bookmarkStart w:id="1" w:name="_Toc466882316"/>
      <w:bookmarkStart w:id="2" w:name="_Toc11291"/>
      <w:bookmarkStart w:id="3" w:name="_Toc14919"/>
      <w:bookmarkStart w:id="4" w:name="_Toc20531"/>
      <w:bookmarkStart w:id="5" w:name="_Toc14684"/>
      <w:bookmarkStart w:id="6" w:name="_Toc18182"/>
      <w:bookmarkStart w:id="7" w:name="_Toc930"/>
      <w:r w:rsidRPr="00B501A3">
        <w:rPr>
          <w:rFonts w:ascii="黑体" w:eastAsia="黑体" w:hAnsi="黑体"/>
          <w:sz w:val="28"/>
          <w:szCs w:val="28"/>
        </w:rPr>
        <w:lastRenderedPageBreak/>
        <w:t>第</w:t>
      </w:r>
      <w:r w:rsidRPr="00B501A3">
        <w:rPr>
          <w:rFonts w:ascii="黑体" w:eastAsia="黑体" w:hAnsi="黑体" w:hint="eastAsia"/>
          <w:sz w:val="28"/>
          <w:szCs w:val="28"/>
        </w:rPr>
        <w:t>三章</w:t>
      </w:r>
      <w:r w:rsidRPr="00B501A3">
        <w:rPr>
          <w:rFonts w:ascii="黑体" w:eastAsia="黑体" w:hAnsi="黑体"/>
          <w:sz w:val="28"/>
          <w:szCs w:val="28"/>
        </w:rPr>
        <w:t xml:space="preserve"> </w:t>
      </w:r>
      <w:r w:rsidRPr="00B501A3">
        <w:rPr>
          <w:rFonts w:ascii="黑体" w:eastAsia="黑体" w:hAnsi="黑体"/>
          <w:sz w:val="28"/>
          <w:szCs w:val="28"/>
        </w:rPr>
        <w:t>培训目标</w:t>
      </w:r>
    </w:p>
    <w:p w:rsidR="005A12B8" w:rsidRDefault="00DA45AF">
      <w:pPr>
        <w:spacing w:line="480" w:lineRule="exact"/>
        <w:rPr>
          <w:rFonts w:asciiTheme="minorEastAsia" w:eastAsiaTheme="minorEastAsia" w:hAnsiTheme="minorEastAsia" w:cs="宋体" w:hint="default"/>
          <w:szCs w:val="24"/>
        </w:rPr>
      </w:pPr>
      <w:r>
        <w:rPr>
          <w:rFonts w:asciiTheme="minorEastAsia" w:eastAsiaTheme="minorEastAsia" w:hAnsiTheme="minorEastAsia" w:cs="宋体"/>
          <w:szCs w:val="24"/>
        </w:rPr>
        <w:t xml:space="preserve">　　</w:t>
      </w:r>
      <w:r>
        <w:rPr>
          <w:rFonts w:asciiTheme="minorEastAsia" w:eastAsiaTheme="minorEastAsia" w:hAnsiTheme="minorEastAsia" w:cs="宋体"/>
          <w:szCs w:val="24"/>
        </w:rPr>
        <w:t>第八条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完善</w:t>
      </w:r>
      <w:r>
        <w:rPr>
          <w:rFonts w:asciiTheme="minorEastAsia" w:eastAsiaTheme="minorEastAsia" w:hAnsiTheme="minorEastAsia" w:cs="宋体" w:hint="default"/>
          <w:szCs w:val="24"/>
        </w:rPr>
        <w:t>朋辈辅导员、</w:t>
      </w:r>
      <w:r w:rsidR="00AE4AD9">
        <w:rPr>
          <w:rFonts w:asciiTheme="minorEastAsia" w:eastAsiaTheme="minorEastAsia" w:hAnsiTheme="minorEastAsia" w:cs="宋体"/>
          <w:szCs w:val="24"/>
        </w:rPr>
        <w:t>心理委员</w:t>
      </w:r>
      <w:r>
        <w:rPr>
          <w:rFonts w:asciiTheme="minorEastAsia" w:eastAsiaTheme="minorEastAsia" w:hAnsiTheme="minorEastAsia" w:cs="宋体" w:hint="default"/>
          <w:szCs w:val="24"/>
        </w:rPr>
        <w:t>、</w:t>
      </w:r>
      <w:r>
        <w:rPr>
          <w:rFonts w:asciiTheme="minorEastAsia" w:eastAsiaTheme="minorEastAsia" w:hAnsiTheme="minorEastAsia" w:cs="宋体"/>
          <w:szCs w:val="24"/>
        </w:rPr>
        <w:t>朋辈心理社心理健康教育工作网络</w:t>
      </w:r>
      <w:r>
        <w:rPr>
          <w:rFonts w:asciiTheme="minorEastAsia" w:eastAsiaTheme="minorEastAsia" w:hAnsiTheme="minorEastAsia" w:cs="宋体"/>
          <w:szCs w:val="24"/>
        </w:rPr>
        <w:t>，</w:t>
      </w:r>
      <w:r>
        <w:rPr>
          <w:rFonts w:asciiTheme="minorEastAsia" w:eastAsiaTheme="minorEastAsia" w:hAnsiTheme="minorEastAsia" w:cs="宋体"/>
          <w:szCs w:val="24"/>
        </w:rPr>
        <w:t>推进学院心理健康教育工作的开展。</w:t>
      </w:r>
    </w:p>
    <w:p w:rsidR="005A12B8" w:rsidRDefault="00DA45AF">
      <w:pPr>
        <w:spacing w:line="480" w:lineRule="exact"/>
        <w:rPr>
          <w:rFonts w:asciiTheme="minorEastAsia" w:eastAsiaTheme="minorEastAsia" w:hAnsiTheme="minorEastAsia" w:cs="宋体" w:hint="default"/>
          <w:szCs w:val="24"/>
        </w:rPr>
      </w:pPr>
      <w:r>
        <w:rPr>
          <w:rFonts w:asciiTheme="minorEastAsia" w:eastAsiaTheme="minorEastAsia" w:hAnsiTheme="minorEastAsia" w:cs="宋体"/>
          <w:szCs w:val="24"/>
        </w:rPr>
        <w:t xml:space="preserve">　　</w:t>
      </w:r>
      <w:r>
        <w:rPr>
          <w:rFonts w:asciiTheme="minorEastAsia" w:eastAsiaTheme="minorEastAsia" w:hAnsiTheme="minorEastAsia" w:cs="宋体"/>
          <w:szCs w:val="24"/>
        </w:rPr>
        <w:t>第九条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提高培训人员心理互助的能力和水平，</w:t>
      </w:r>
      <w:r>
        <w:rPr>
          <w:rFonts w:asciiTheme="minorEastAsia" w:eastAsiaTheme="minorEastAsia" w:hAnsiTheme="minorEastAsia" w:cs="宋体"/>
          <w:szCs w:val="24"/>
        </w:rPr>
        <w:t>掌握易懂实用的心理知识和技能</w:t>
      </w:r>
      <w:r>
        <w:rPr>
          <w:rFonts w:asciiTheme="minorEastAsia" w:eastAsiaTheme="minorEastAsia" w:hAnsiTheme="minorEastAsia" w:cs="宋体"/>
          <w:szCs w:val="24"/>
        </w:rPr>
        <w:t>；</w:t>
      </w:r>
      <w:r>
        <w:rPr>
          <w:rFonts w:asciiTheme="minorEastAsia" w:eastAsiaTheme="minorEastAsia" w:hAnsiTheme="minorEastAsia" w:cs="宋体"/>
          <w:szCs w:val="24"/>
        </w:rPr>
        <w:t>提高</w:t>
      </w:r>
      <w:r w:rsidR="00AE4AD9">
        <w:rPr>
          <w:rFonts w:asciiTheme="minorEastAsia" w:eastAsiaTheme="minorEastAsia" w:hAnsiTheme="minorEastAsia" w:cs="宋体"/>
          <w:szCs w:val="24"/>
        </w:rPr>
        <w:t>培训人员</w:t>
      </w:r>
      <w:r>
        <w:rPr>
          <w:rFonts w:asciiTheme="minorEastAsia" w:eastAsiaTheme="minorEastAsia" w:hAnsiTheme="minorEastAsia" w:cs="宋体"/>
          <w:szCs w:val="24"/>
        </w:rPr>
        <w:t>对心理危机预警的敏锐性，确保当出现危</w:t>
      </w:r>
      <w:r>
        <w:rPr>
          <w:rFonts w:asciiTheme="minorEastAsia" w:eastAsiaTheme="minorEastAsia" w:hAnsiTheme="minorEastAsia" w:cs="宋体"/>
          <w:szCs w:val="24"/>
        </w:rPr>
        <w:t>机</w:t>
      </w:r>
      <w:r>
        <w:rPr>
          <w:rFonts w:asciiTheme="minorEastAsia" w:eastAsiaTheme="minorEastAsia" w:hAnsiTheme="minorEastAsia" w:cs="宋体"/>
          <w:szCs w:val="24"/>
        </w:rPr>
        <w:t>情况时，能正确评价</w:t>
      </w:r>
      <w:r>
        <w:rPr>
          <w:rFonts w:asciiTheme="minorEastAsia" w:eastAsiaTheme="minorEastAsia" w:hAnsiTheme="minorEastAsia" w:cs="宋体"/>
          <w:szCs w:val="24"/>
        </w:rPr>
        <w:t>事态</w:t>
      </w:r>
      <w:r>
        <w:rPr>
          <w:rFonts w:asciiTheme="minorEastAsia" w:eastAsiaTheme="minorEastAsia" w:hAnsiTheme="minorEastAsia" w:cs="宋体"/>
          <w:szCs w:val="24"/>
        </w:rPr>
        <w:t>程度，及时有效地向学院传递信息。</w:t>
      </w:r>
    </w:p>
    <w:p w:rsidR="005A12B8" w:rsidRDefault="00DA45AF">
      <w:pPr>
        <w:spacing w:line="480" w:lineRule="exact"/>
        <w:rPr>
          <w:rFonts w:asciiTheme="minorEastAsia" w:eastAsiaTheme="minorEastAsia" w:hAnsiTheme="minorEastAsia" w:hint="default"/>
          <w:b/>
          <w:szCs w:val="24"/>
        </w:rPr>
      </w:pPr>
      <w:r>
        <w:rPr>
          <w:rFonts w:asciiTheme="minorEastAsia" w:eastAsiaTheme="minorEastAsia" w:hAnsiTheme="minorEastAsia" w:cs="宋体"/>
          <w:szCs w:val="24"/>
        </w:rPr>
        <w:t xml:space="preserve">　　</w:t>
      </w:r>
      <w:r>
        <w:rPr>
          <w:rFonts w:asciiTheme="minorEastAsia" w:eastAsiaTheme="minorEastAsia" w:hAnsiTheme="minorEastAsia" w:cs="宋体"/>
          <w:szCs w:val="24"/>
        </w:rPr>
        <w:t>第十条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取得</w:t>
      </w:r>
      <w:r>
        <w:rPr>
          <w:rFonts w:asciiTheme="minorEastAsia" w:eastAsiaTheme="minorEastAsia" w:hAnsiTheme="minorEastAsia" w:cs="宋体"/>
          <w:szCs w:val="24"/>
        </w:rPr>
        <w:t>包括</w:t>
      </w:r>
      <w:r>
        <w:rPr>
          <w:rFonts w:asciiTheme="minorEastAsia" w:eastAsiaTheme="minorEastAsia" w:hAnsiTheme="minorEastAsia" w:cs="宋体"/>
          <w:szCs w:val="24"/>
        </w:rPr>
        <w:t>成长日志、工作手册（案例集形式）</w:t>
      </w:r>
      <w:r>
        <w:rPr>
          <w:rFonts w:asciiTheme="minorEastAsia" w:eastAsiaTheme="minorEastAsia" w:hAnsiTheme="minorEastAsia" w:cs="宋体"/>
          <w:szCs w:val="24"/>
        </w:rPr>
        <w:t>等形式的</w:t>
      </w:r>
      <w:r>
        <w:rPr>
          <w:rFonts w:asciiTheme="minorEastAsia" w:eastAsiaTheme="minorEastAsia" w:hAnsiTheme="minorEastAsia" w:cs="宋体"/>
          <w:szCs w:val="24"/>
        </w:rPr>
        <w:t>实体成果</w:t>
      </w:r>
      <w:r>
        <w:rPr>
          <w:rFonts w:asciiTheme="minorEastAsia" w:eastAsiaTheme="minorEastAsia" w:hAnsiTheme="minorEastAsia" w:cs="宋体"/>
          <w:szCs w:val="24"/>
        </w:rPr>
        <w:t>。</w:t>
      </w:r>
    </w:p>
    <w:p w:rsidR="005A12B8" w:rsidRPr="00B501A3" w:rsidRDefault="00DA45AF" w:rsidP="00B501A3">
      <w:pPr>
        <w:pStyle w:val="WPSOffice1"/>
        <w:tabs>
          <w:tab w:val="right" w:leader="dot" w:pos="8690"/>
        </w:tabs>
        <w:spacing w:line="360" w:lineRule="auto"/>
        <w:jc w:val="center"/>
        <w:rPr>
          <w:rFonts w:ascii="黑体" w:eastAsia="黑体" w:hAnsi="黑体"/>
          <w:sz w:val="28"/>
          <w:szCs w:val="28"/>
        </w:rPr>
      </w:pPr>
      <w:r w:rsidRPr="00B501A3">
        <w:rPr>
          <w:rFonts w:ascii="黑体" w:eastAsia="黑体" w:hAnsi="黑体"/>
          <w:sz w:val="28"/>
          <w:szCs w:val="28"/>
        </w:rPr>
        <w:t>第</w:t>
      </w:r>
      <w:r w:rsidRPr="00B501A3">
        <w:rPr>
          <w:rFonts w:ascii="黑体" w:eastAsia="黑体" w:hAnsi="黑体" w:hint="eastAsia"/>
          <w:sz w:val="28"/>
          <w:szCs w:val="28"/>
        </w:rPr>
        <w:t>四</w:t>
      </w:r>
      <w:r w:rsidRPr="00B501A3">
        <w:rPr>
          <w:rFonts w:ascii="黑体" w:eastAsia="黑体" w:hAnsi="黑体"/>
          <w:sz w:val="28"/>
          <w:szCs w:val="28"/>
        </w:rPr>
        <w:t>章</w:t>
      </w:r>
      <w:r w:rsidRPr="00B501A3">
        <w:rPr>
          <w:rFonts w:ascii="黑体" w:eastAsia="黑体" w:hAnsi="黑体"/>
          <w:sz w:val="28"/>
          <w:szCs w:val="28"/>
        </w:rPr>
        <w:t xml:space="preserve"> </w:t>
      </w:r>
      <w:r w:rsidRPr="00B501A3">
        <w:rPr>
          <w:rFonts w:ascii="黑体" w:eastAsia="黑体" w:hAnsi="黑体"/>
          <w:sz w:val="28"/>
          <w:szCs w:val="28"/>
        </w:rPr>
        <w:t>培训对象</w:t>
      </w:r>
      <w:bookmarkEnd w:id="1"/>
      <w:bookmarkEnd w:id="2"/>
      <w:bookmarkEnd w:id="3"/>
      <w:bookmarkEnd w:id="4"/>
      <w:bookmarkEnd w:id="5"/>
      <w:bookmarkEnd w:id="6"/>
      <w:bookmarkEnd w:id="7"/>
      <w:r w:rsidRPr="00B501A3">
        <w:rPr>
          <w:rFonts w:ascii="黑体" w:eastAsia="黑体" w:hAnsi="黑体"/>
          <w:sz w:val="28"/>
          <w:szCs w:val="28"/>
        </w:rPr>
        <w:t>与培训时间、场所</w:t>
      </w:r>
    </w:p>
    <w:p w:rsidR="005A12B8" w:rsidRDefault="00DA45AF">
      <w:pPr>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t>第</w:t>
      </w:r>
      <w:r>
        <w:rPr>
          <w:rFonts w:asciiTheme="minorEastAsia" w:eastAsiaTheme="minorEastAsia" w:hAnsiTheme="minorEastAsia" w:cs="宋体"/>
          <w:szCs w:val="24"/>
        </w:rPr>
        <w:t>十一</w:t>
      </w:r>
      <w:r>
        <w:rPr>
          <w:rFonts w:asciiTheme="minorEastAsia" w:eastAsiaTheme="minorEastAsia" w:hAnsiTheme="minorEastAsia" w:cs="宋体"/>
          <w:szCs w:val="24"/>
        </w:rPr>
        <w:t>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培训对象包括西北大学信息科学与技术学院心理委员、</w:t>
      </w:r>
      <w:r>
        <w:rPr>
          <w:rFonts w:asciiTheme="minorEastAsia" w:eastAsiaTheme="minorEastAsia" w:hAnsiTheme="minorEastAsia" w:cs="宋体"/>
          <w:szCs w:val="24"/>
        </w:rPr>
        <w:t>宿舍</w:t>
      </w:r>
      <w:proofErr w:type="gramStart"/>
      <w:r>
        <w:rPr>
          <w:rFonts w:asciiTheme="minorEastAsia" w:eastAsiaTheme="minorEastAsia" w:hAnsiTheme="minorEastAsia" w:cs="宋体"/>
          <w:szCs w:val="24"/>
        </w:rPr>
        <w:t>舍</w:t>
      </w:r>
      <w:proofErr w:type="gramEnd"/>
      <w:r>
        <w:rPr>
          <w:rFonts w:asciiTheme="minorEastAsia" w:eastAsiaTheme="minorEastAsia" w:hAnsiTheme="minorEastAsia" w:cs="宋体"/>
          <w:szCs w:val="24"/>
        </w:rPr>
        <w:t>长、</w:t>
      </w:r>
      <w:r>
        <w:rPr>
          <w:rFonts w:asciiTheme="minorEastAsia" w:eastAsiaTheme="minorEastAsia" w:hAnsiTheme="minorEastAsia" w:cs="宋体"/>
          <w:szCs w:val="24"/>
        </w:rPr>
        <w:t>朋辈心理社社员等。</w:t>
      </w:r>
    </w:p>
    <w:p w:rsidR="005A12B8" w:rsidRDefault="00DA45AF">
      <w:pPr>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t>第</w:t>
      </w:r>
      <w:r>
        <w:rPr>
          <w:rFonts w:asciiTheme="minorEastAsia" w:eastAsiaTheme="minorEastAsia" w:hAnsiTheme="minorEastAsia" w:cs="宋体"/>
          <w:szCs w:val="24"/>
        </w:rPr>
        <w:t>十二</w:t>
      </w:r>
      <w:r>
        <w:rPr>
          <w:rFonts w:asciiTheme="minorEastAsia" w:eastAsiaTheme="minorEastAsia" w:hAnsiTheme="minorEastAsia" w:cs="宋体"/>
          <w:szCs w:val="24"/>
        </w:rPr>
        <w:t>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集中</w:t>
      </w:r>
      <w:r>
        <w:rPr>
          <w:rFonts w:asciiTheme="minorEastAsia" w:eastAsiaTheme="minorEastAsia" w:hAnsiTheme="minorEastAsia" w:cs="宋体"/>
          <w:szCs w:val="24"/>
        </w:rPr>
        <w:t>培训时间为每年</w:t>
      </w:r>
      <w:r>
        <w:rPr>
          <w:rFonts w:asciiTheme="minorEastAsia" w:eastAsiaTheme="minorEastAsia" w:hAnsiTheme="minorEastAsia" w:cs="宋体"/>
          <w:szCs w:val="24"/>
        </w:rPr>
        <w:t>3-</w:t>
      </w:r>
      <w:r>
        <w:rPr>
          <w:rFonts w:asciiTheme="minorEastAsia" w:eastAsiaTheme="minorEastAsia" w:hAnsiTheme="minorEastAsia" w:cs="宋体" w:hint="default"/>
          <w:szCs w:val="24"/>
        </w:rPr>
        <w:t>5</w:t>
      </w:r>
      <w:r>
        <w:rPr>
          <w:rFonts w:asciiTheme="minorEastAsia" w:eastAsiaTheme="minorEastAsia" w:hAnsiTheme="minorEastAsia" w:cs="宋体"/>
          <w:szCs w:val="24"/>
        </w:rPr>
        <w:t>月</w:t>
      </w:r>
      <w:r>
        <w:rPr>
          <w:rFonts w:asciiTheme="minorEastAsia" w:eastAsiaTheme="minorEastAsia" w:hAnsiTheme="minorEastAsia" w:cs="宋体"/>
          <w:szCs w:val="24"/>
        </w:rPr>
        <w:t>。</w:t>
      </w:r>
      <w:r w:rsidR="00AE4AD9">
        <w:rPr>
          <w:rFonts w:asciiTheme="minorEastAsia" w:eastAsiaTheme="minorEastAsia" w:hAnsiTheme="minorEastAsia" w:cs="宋体"/>
          <w:szCs w:val="24"/>
        </w:rPr>
        <w:t>具体时间安排由心理专干老师确定。</w:t>
      </w:r>
    </w:p>
    <w:p w:rsidR="005A12B8" w:rsidRDefault="00DA45AF">
      <w:pPr>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t>第</w:t>
      </w:r>
      <w:r>
        <w:rPr>
          <w:rFonts w:asciiTheme="minorEastAsia" w:eastAsiaTheme="minorEastAsia" w:hAnsiTheme="minorEastAsia" w:cs="宋体"/>
          <w:szCs w:val="24"/>
        </w:rPr>
        <w:t>十三</w:t>
      </w:r>
      <w:r>
        <w:rPr>
          <w:rFonts w:asciiTheme="minorEastAsia" w:eastAsiaTheme="minorEastAsia" w:hAnsiTheme="minorEastAsia" w:cs="宋体"/>
          <w:szCs w:val="24"/>
        </w:rPr>
        <w:t>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根据培训内容，培训场所从信息科学与技术学院团体辅导室、校心理健康教育中心、学校操场等进行选择。</w:t>
      </w:r>
      <w:r w:rsidR="00AE4AD9">
        <w:rPr>
          <w:rFonts w:asciiTheme="minorEastAsia" w:eastAsiaTheme="minorEastAsia" w:hAnsiTheme="minorEastAsia" w:cs="宋体"/>
          <w:szCs w:val="24"/>
        </w:rPr>
        <w:t>具体由心理专干老师确定并联系。</w:t>
      </w:r>
    </w:p>
    <w:p w:rsidR="005A12B8" w:rsidRPr="00B501A3" w:rsidRDefault="00DA45AF" w:rsidP="00B501A3">
      <w:pPr>
        <w:pStyle w:val="WPSOffice1"/>
        <w:tabs>
          <w:tab w:val="right" w:leader="dot" w:pos="8690"/>
        </w:tabs>
        <w:spacing w:line="360" w:lineRule="auto"/>
        <w:jc w:val="center"/>
        <w:rPr>
          <w:rFonts w:ascii="黑体" w:eastAsia="黑体" w:hAnsi="黑体"/>
          <w:sz w:val="28"/>
          <w:szCs w:val="28"/>
        </w:rPr>
      </w:pPr>
      <w:bookmarkStart w:id="8" w:name="_Toc25730"/>
      <w:bookmarkStart w:id="9" w:name="_Toc5746"/>
      <w:bookmarkStart w:id="10" w:name="_Toc14592"/>
      <w:bookmarkStart w:id="11" w:name="_Toc1022"/>
      <w:bookmarkStart w:id="12" w:name="_Toc26444"/>
      <w:bookmarkStart w:id="13" w:name="_Toc13054"/>
      <w:bookmarkStart w:id="14" w:name="_Toc466882318"/>
      <w:r w:rsidRPr="00B501A3">
        <w:rPr>
          <w:rFonts w:ascii="黑体" w:eastAsia="黑体" w:hAnsi="黑体"/>
          <w:sz w:val="28"/>
          <w:szCs w:val="28"/>
        </w:rPr>
        <w:t>第</w:t>
      </w:r>
      <w:r w:rsidR="00B501A3" w:rsidRPr="00B501A3">
        <w:rPr>
          <w:rFonts w:ascii="黑体" w:eastAsia="黑体" w:hAnsi="黑体"/>
          <w:sz w:val="28"/>
          <w:szCs w:val="28"/>
        </w:rPr>
        <w:t>五</w:t>
      </w:r>
      <w:r w:rsidRPr="00B501A3">
        <w:rPr>
          <w:rFonts w:ascii="黑体" w:eastAsia="黑体" w:hAnsi="黑体"/>
          <w:sz w:val="28"/>
          <w:szCs w:val="28"/>
        </w:rPr>
        <w:t>章</w:t>
      </w:r>
      <w:r w:rsidRPr="00B501A3">
        <w:rPr>
          <w:rFonts w:ascii="黑体" w:eastAsia="黑体" w:hAnsi="黑体"/>
          <w:sz w:val="28"/>
          <w:szCs w:val="28"/>
        </w:rPr>
        <w:t xml:space="preserve"> </w:t>
      </w:r>
      <w:r w:rsidRPr="00B501A3">
        <w:rPr>
          <w:rFonts w:ascii="黑体" w:eastAsia="黑体" w:hAnsi="黑体"/>
          <w:sz w:val="28"/>
          <w:szCs w:val="28"/>
        </w:rPr>
        <w:t>培训</w:t>
      </w:r>
      <w:bookmarkEnd w:id="8"/>
      <w:r w:rsidRPr="00B501A3">
        <w:rPr>
          <w:rFonts w:ascii="黑体" w:eastAsia="黑体" w:hAnsi="黑体"/>
          <w:sz w:val="28"/>
          <w:szCs w:val="28"/>
        </w:rPr>
        <w:t>内容</w:t>
      </w:r>
      <w:bookmarkEnd w:id="9"/>
      <w:bookmarkEnd w:id="10"/>
      <w:bookmarkEnd w:id="11"/>
      <w:bookmarkEnd w:id="12"/>
      <w:bookmarkEnd w:id="13"/>
      <w:bookmarkEnd w:id="14"/>
    </w:p>
    <w:p w:rsidR="005A12B8" w:rsidRDefault="00DA45AF">
      <w:pPr>
        <w:pStyle w:val="15"/>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t>第</w:t>
      </w:r>
      <w:r>
        <w:rPr>
          <w:rFonts w:asciiTheme="minorEastAsia" w:eastAsiaTheme="minorEastAsia" w:hAnsiTheme="minorEastAsia" w:cs="宋体"/>
          <w:szCs w:val="24"/>
        </w:rPr>
        <w:t>十四</w:t>
      </w:r>
      <w:r>
        <w:rPr>
          <w:rFonts w:asciiTheme="minorEastAsia" w:eastAsiaTheme="minorEastAsia" w:hAnsiTheme="minorEastAsia" w:cs="宋体"/>
          <w:szCs w:val="24"/>
        </w:rPr>
        <w:t>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入职培训。</w:t>
      </w:r>
    </w:p>
    <w:p w:rsidR="005A12B8" w:rsidRDefault="00DA45AF">
      <w:pPr>
        <w:pStyle w:val="15"/>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t>（一）帮助</w:t>
      </w:r>
      <w:r>
        <w:rPr>
          <w:rFonts w:asciiTheme="minorEastAsia" w:eastAsiaTheme="minorEastAsia" w:hAnsiTheme="minorEastAsia" w:cs="宋体"/>
          <w:szCs w:val="24"/>
        </w:rPr>
        <w:t>心理委员</w:t>
      </w:r>
      <w:r>
        <w:rPr>
          <w:rFonts w:asciiTheme="minorEastAsia" w:eastAsiaTheme="minorEastAsia" w:hAnsiTheme="minorEastAsia" w:cs="宋体" w:hint="default"/>
          <w:szCs w:val="24"/>
        </w:rPr>
        <w:t>、</w:t>
      </w:r>
      <w:r>
        <w:rPr>
          <w:rFonts w:asciiTheme="minorEastAsia" w:eastAsiaTheme="minorEastAsia" w:hAnsiTheme="minorEastAsia" w:cs="宋体"/>
          <w:szCs w:val="24"/>
        </w:rPr>
        <w:t>朋辈心理</w:t>
      </w:r>
      <w:proofErr w:type="gramStart"/>
      <w:r>
        <w:rPr>
          <w:rFonts w:asciiTheme="minorEastAsia" w:eastAsiaTheme="minorEastAsia" w:hAnsiTheme="minorEastAsia" w:cs="宋体"/>
          <w:szCs w:val="24"/>
        </w:rPr>
        <w:t>社</w:t>
      </w:r>
      <w:r w:rsidR="00AE4AD9">
        <w:rPr>
          <w:rFonts w:asciiTheme="minorEastAsia" w:eastAsiaTheme="minorEastAsia" w:hAnsiTheme="minorEastAsia" w:cs="宋体"/>
          <w:szCs w:val="24"/>
        </w:rPr>
        <w:t>学生</w:t>
      </w:r>
      <w:proofErr w:type="gramEnd"/>
      <w:r w:rsidR="00AE4AD9">
        <w:rPr>
          <w:rFonts w:asciiTheme="minorEastAsia" w:eastAsiaTheme="minorEastAsia" w:hAnsiTheme="minorEastAsia" w:cs="宋体"/>
          <w:szCs w:val="24"/>
        </w:rPr>
        <w:t>干部</w:t>
      </w:r>
      <w:r>
        <w:rPr>
          <w:rFonts w:asciiTheme="minorEastAsia" w:eastAsiaTheme="minorEastAsia" w:hAnsiTheme="minorEastAsia" w:cs="宋体"/>
          <w:szCs w:val="24"/>
        </w:rPr>
        <w:t>对</w:t>
      </w:r>
      <w:r>
        <w:rPr>
          <w:rFonts w:asciiTheme="minorEastAsia" w:eastAsiaTheme="minorEastAsia" w:hAnsiTheme="minorEastAsia" w:cs="宋体" w:hint="default"/>
          <w:szCs w:val="24"/>
        </w:rPr>
        <w:t>其</w:t>
      </w:r>
      <w:r>
        <w:rPr>
          <w:rFonts w:asciiTheme="minorEastAsia" w:eastAsiaTheme="minorEastAsia" w:hAnsiTheme="minorEastAsia" w:cs="宋体"/>
          <w:szCs w:val="24"/>
        </w:rPr>
        <w:t>所承担的工作职责</w:t>
      </w:r>
      <w:r>
        <w:rPr>
          <w:rFonts w:asciiTheme="minorEastAsia" w:eastAsiaTheme="minorEastAsia" w:hAnsiTheme="minorEastAsia" w:cs="宋体"/>
          <w:szCs w:val="24"/>
        </w:rPr>
        <w:t>有</w:t>
      </w:r>
      <w:r>
        <w:rPr>
          <w:rFonts w:asciiTheme="minorEastAsia" w:eastAsiaTheme="minorEastAsia" w:hAnsiTheme="minorEastAsia" w:cs="宋体"/>
          <w:szCs w:val="24"/>
        </w:rPr>
        <w:t>科学明确的</w:t>
      </w:r>
      <w:r>
        <w:rPr>
          <w:rFonts w:asciiTheme="minorEastAsia" w:eastAsiaTheme="minorEastAsia" w:hAnsiTheme="minorEastAsia" w:cs="宋体"/>
          <w:szCs w:val="24"/>
        </w:rPr>
        <w:t>认知，</w:t>
      </w:r>
      <w:r>
        <w:rPr>
          <w:rFonts w:asciiTheme="minorEastAsia" w:eastAsiaTheme="minorEastAsia" w:hAnsiTheme="minorEastAsia" w:cs="宋体" w:hint="default"/>
          <w:szCs w:val="24"/>
        </w:rPr>
        <w:t>能按照制度积极展开工作</w:t>
      </w:r>
      <w:r>
        <w:rPr>
          <w:rFonts w:asciiTheme="minorEastAsia" w:eastAsiaTheme="minorEastAsia" w:hAnsiTheme="minorEastAsia" w:cs="宋体"/>
          <w:szCs w:val="24"/>
        </w:rPr>
        <w:t>；讲授</w:t>
      </w:r>
      <w:r>
        <w:rPr>
          <w:rFonts w:asciiTheme="minorEastAsia" w:eastAsiaTheme="minorEastAsia" w:hAnsiTheme="minorEastAsia" w:cs="宋体"/>
          <w:szCs w:val="24"/>
        </w:rPr>
        <w:t>大学生常见心理健康问题和心理危机干预基础知识</w:t>
      </w:r>
      <w:r>
        <w:rPr>
          <w:rFonts w:asciiTheme="minorEastAsia" w:eastAsiaTheme="minorEastAsia" w:hAnsiTheme="minorEastAsia" w:cs="宋体"/>
          <w:szCs w:val="24"/>
        </w:rPr>
        <w:t>。使其</w:t>
      </w:r>
      <w:r>
        <w:rPr>
          <w:rFonts w:asciiTheme="minorEastAsia" w:eastAsiaTheme="minorEastAsia" w:hAnsiTheme="minorEastAsia" w:cs="宋体"/>
          <w:szCs w:val="24"/>
        </w:rPr>
        <w:t>掌握一定的交流技能，提高其对问题的洞察能力</w:t>
      </w:r>
      <w:r>
        <w:rPr>
          <w:rFonts w:asciiTheme="minorEastAsia" w:eastAsiaTheme="minorEastAsia" w:hAnsiTheme="minorEastAsia" w:cs="宋体"/>
          <w:szCs w:val="24"/>
        </w:rPr>
        <w:t>，</w:t>
      </w:r>
      <w:r>
        <w:rPr>
          <w:rFonts w:asciiTheme="minorEastAsia" w:eastAsiaTheme="minorEastAsia" w:hAnsiTheme="minorEastAsia" w:cs="宋体"/>
          <w:szCs w:val="24"/>
        </w:rPr>
        <w:t>增强</w:t>
      </w:r>
      <w:r>
        <w:rPr>
          <w:rFonts w:asciiTheme="minorEastAsia" w:eastAsiaTheme="minorEastAsia" w:hAnsiTheme="minorEastAsia" w:cs="宋体"/>
          <w:szCs w:val="24"/>
        </w:rPr>
        <w:t>评估心理危机人群</w:t>
      </w:r>
      <w:r>
        <w:rPr>
          <w:rFonts w:asciiTheme="minorEastAsia" w:eastAsiaTheme="minorEastAsia" w:hAnsiTheme="minorEastAsia" w:cs="宋体"/>
          <w:szCs w:val="24"/>
        </w:rPr>
        <w:t>并</w:t>
      </w:r>
      <w:r>
        <w:rPr>
          <w:rFonts w:asciiTheme="minorEastAsia" w:eastAsiaTheme="minorEastAsia" w:hAnsiTheme="minorEastAsia" w:cs="宋体"/>
          <w:szCs w:val="24"/>
        </w:rPr>
        <w:t>快速上报</w:t>
      </w:r>
      <w:r>
        <w:rPr>
          <w:rFonts w:asciiTheme="minorEastAsia" w:eastAsiaTheme="minorEastAsia" w:hAnsiTheme="minorEastAsia" w:cs="宋体"/>
          <w:szCs w:val="24"/>
        </w:rPr>
        <w:t>的技能技巧</w:t>
      </w:r>
      <w:r>
        <w:rPr>
          <w:rFonts w:asciiTheme="minorEastAsia" w:eastAsiaTheme="minorEastAsia" w:hAnsiTheme="minorEastAsia" w:cs="宋体"/>
          <w:szCs w:val="24"/>
        </w:rPr>
        <w:t>。</w:t>
      </w:r>
    </w:p>
    <w:p w:rsidR="005A12B8" w:rsidRDefault="00DA45AF">
      <w:pPr>
        <w:pStyle w:val="15"/>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t>（二）</w:t>
      </w:r>
      <w:r>
        <w:rPr>
          <w:rFonts w:asciiTheme="minorEastAsia" w:eastAsiaTheme="minorEastAsia" w:hAnsiTheme="minorEastAsia" w:cs="宋体"/>
          <w:szCs w:val="24"/>
        </w:rPr>
        <w:t>让培训人员对自身角色有清楚认知，</w:t>
      </w:r>
      <w:r>
        <w:rPr>
          <w:rFonts w:asciiTheme="minorEastAsia" w:eastAsiaTheme="minorEastAsia" w:hAnsiTheme="minorEastAsia" w:cs="宋体"/>
          <w:szCs w:val="24"/>
        </w:rPr>
        <w:t>引导其以积极的心态面对自身责任</w:t>
      </w:r>
      <w:r>
        <w:rPr>
          <w:rFonts w:asciiTheme="minorEastAsia" w:eastAsiaTheme="minorEastAsia" w:hAnsiTheme="minorEastAsia" w:cs="宋体"/>
          <w:szCs w:val="24"/>
        </w:rPr>
        <w:t>，</w:t>
      </w:r>
      <w:r>
        <w:rPr>
          <w:rFonts w:asciiTheme="minorEastAsia" w:eastAsiaTheme="minorEastAsia" w:hAnsiTheme="minorEastAsia" w:cs="宋体"/>
          <w:szCs w:val="24"/>
        </w:rPr>
        <w:t>避免其在工作过程中因为角色定位与实际工作水平的落差以及自身素质和工作要求</w:t>
      </w:r>
      <w:proofErr w:type="gramStart"/>
      <w:r>
        <w:rPr>
          <w:rFonts w:asciiTheme="minorEastAsia" w:eastAsiaTheme="minorEastAsia" w:hAnsiTheme="minorEastAsia" w:cs="宋体"/>
          <w:szCs w:val="24"/>
        </w:rPr>
        <w:t>之间存</w:t>
      </w:r>
      <w:proofErr w:type="gramEnd"/>
      <w:r>
        <w:rPr>
          <w:rFonts w:asciiTheme="minorEastAsia" w:eastAsiaTheme="minorEastAsia" w:hAnsiTheme="minorEastAsia" w:cs="宋体"/>
          <w:szCs w:val="24"/>
        </w:rPr>
        <w:t>的差距而产生压力感。</w:t>
      </w:r>
    </w:p>
    <w:p w:rsidR="005A12B8" w:rsidRDefault="00DA45AF">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第十五条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朋辈教育培训。</w:t>
      </w:r>
    </w:p>
    <w:p w:rsidR="005A12B8" w:rsidRDefault="00DA45AF">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（一）培训</w:t>
      </w:r>
      <w:r w:rsidR="00AE4AD9">
        <w:rPr>
          <w:rFonts w:asciiTheme="minorEastAsia" w:eastAsiaTheme="minorEastAsia" w:hAnsiTheme="minorEastAsia" w:cs="宋体"/>
          <w:szCs w:val="24"/>
        </w:rPr>
        <w:t>心理委员、</w:t>
      </w:r>
      <w:r w:rsidR="00AE4AD9">
        <w:rPr>
          <w:rFonts w:asciiTheme="minorEastAsia" w:eastAsiaTheme="minorEastAsia" w:hAnsiTheme="minorEastAsia" w:cs="宋体"/>
          <w:szCs w:val="24"/>
        </w:rPr>
        <w:t>朋辈心理</w:t>
      </w:r>
      <w:proofErr w:type="gramStart"/>
      <w:r w:rsidR="00AE4AD9">
        <w:rPr>
          <w:rFonts w:asciiTheme="minorEastAsia" w:eastAsiaTheme="minorEastAsia" w:hAnsiTheme="minorEastAsia" w:cs="宋体"/>
          <w:szCs w:val="24"/>
        </w:rPr>
        <w:t>社学生</w:t>
      </w:r>
      <w:proofErr w:type="gramEnd"/>
      <w:r w:rsidR="00AE4AD9">
        <w:rPr>
          <w:rFonts w:asciiTheme="minorEastAsia" w:eastAsiaTheme="minorEastAsia" w:hAnsiTheme="minorEastAsia" w:cs="宋体"/>
          <w:szCs w:val="24"/>
        </w:rPr>
        <w:t>干部</w:t>
      </w:r>
      <w:r>
        <w:rPr>
          <w:rFonts w:asciiTheme="minorEastAsia" w:eastAsiaTheme="minorEastAsia" w:hAnsiTheme="minorEastAsia" w:cs="宋体"/>
          <w:szCs w:val="24"/>
        </w:rPr>
        <w:t>自主设计</w:t>
      </w:r>
      <w:r>
        <w:rPr>
          <w:rFonts w:asciiTheme="minorEastAsia" w:eastAsiaTheme="minorEastAsia" w:hAnsiTheme="minorEastAsia" w:cs="宋体"/>
          <w:szCs w:val="24"/>
        </w:rPr>
        <w:t>各</w:t>
      </w:r>
      <w:r>
        <w:rPr>
          <w:rFonts w:asciiTheme="minorEastAsia" w:eastAsiaTheme="minorEastAsia" w:hAnsiTheme="minorEastAsia" w:cs="宋体"/>
          <w:szCs w:val="24"/>
        </w:rPr>
        <w:t>种主题的朋辈教育项目，</w:t>
      </w:r>
      <w:r>
        <w:rPr>
          <w:rFonts w:asciiTheme="minorEastAsia" w:eastAsiaTheme="minorEastAsia" w:hAnsiTheme="minorEastAsia" w:cs="宋体"/>
          <w:szCs w:val="24"/>
        </w:rPr>
        <w:t>指导</w:t>
      </w:r>
      <w:r w:rsidR="00AE4AD9">
        <w:rPr>
          <w:rFonts w:asciiTheme="minorEastAsia" w:eastAsiaTheme="minorEastAsia" w:hAnsiTheme="minorEastAsia" w:cs="宋体"/>
          <w:szCs w:val="24"/>
        </w:rPr>
        <w:t>培训人员</w:t>
      </w:r>
      <w:r>
        <w:rPr>
          <w:rFonts w:asciiTheme="minorEastAsia" w:eastAsiaTheme="minorEastAsia" w:hAnsiTheme="minorEastAsia" w:cs="宋体"/>
          <w:szCs w:val="24"/>
        </w:rPr>
        <w:t>在团体辅导中</w:t>
      </w:r>
      <w:r>
        <w:rPr>
          <w:rFonts w:asciiTheme="minorEastAsia" w:eastAsiaTheme="minorEastAsia" w:hAnsiTheme="minorEastAsia" w:cs="宋体"/>
          <w:szCs w:val="24"/>
        </w:rPr>
        <w:t>学会</w:t>
      </w:r>
      <w:r>
        <w:rPr>
          <w:rFonts w:asciiTheme="minorEastAsia" w:eastAsiaTheme="minorEastAsia" w:hAnsiTheme="minorEastAsia" w:cs="宋体"/>
          <w:szCs w:val="24"/>
        </w:rPr>
        <w:t>观察团体成员在团体中的表现和人际模式</w:t>
      </w:r>
      <w:r>
        <w:rPr>
          <w:rFonts w:asciiTheme="minorEastAsia" w:eastAsiaTheme="minorEastAsia" w:hAnsiTheme="minorEastAsia" w:cs="宋体"/>
          <w:szCs w:val="24"/>
        </w:rPr>
        <w:t>。</w:t>
      </w:r>
    </w:p>
    <w:p w:rsidR="005A12B8" w:rsidRDefault="00DA45AF">
      <w:pPr>
        <w:pStyle w:val="15"/>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t>（二）</w:t>
      </w:r>
      <w:r>
        <w:rPr>
          <w:rFonts w:asciiTheme="minorEastAsia" w:eastAsiaTheme="minorEastAsia" w:hAnsiTheme="minorEastAsia" w:cs="宋体"/>
          <w:szCs w:val="24"/>
        </w:rPr>
        <w:t>培训</w:t>
      </w:r>
      <w:r w:rsidR="00AE4AD9">
        <w:rPr>
          <w:rFonts w:asciiTheme="minorEastAsia" w:eastAsiaTheme="minorEastAsia" w:hAnsiTheme="minorEastAsia" w:cs="宋体"/>
          <w:szCs w:val="24"/>
        </w:rPr>
        <w:t>分为</w:t>
      </w:r>
      <w:r w:rsidR="00AE4AD9">
        <w:rPr>
          <w:rFonts w:asciiTheme="minorEastAsia" w:eastAsiaTheme="minorEastAsia" w:hAnsiTheme="minorEastAsia" w:cs="宋体"/>
          <w:szCs w:val="24"/>
        </w:rPr>
        <w:t>理论学习、案例讨论、团体辅导、模拟训练、反馈提高</w:t>
      </w:r>
      <w:r>
        <w:rPr>
          <w:rFonts w:asciiTheme="minorEastAsia" w:eastAsiaTheme="minorEastAsia" w:hAnsiTheme="minorEastAsia" w:cs="宋体"/>
          <w:szCs w:val="24"/>
        </w:rPr>
        <w:t>五个阶段</w:t>
      </w:r>
      <w:r w:rsidR="00AE4AD9">
        <w:rPr>
          <w:rFonts w:asciiTheme="minorEastAsia" w:eastAsiaTheme="minorEastAsia" w:hAnsiTheme="minorEastAsia" w:cs="宋体"/>
          <w:szCs w:val="24"/>
        </w:rPr>
        <w:t>进行。</w:t>
      </w:r>
    </w:p>
    <w:p w:rsidR="005A12B8" w:rsidRDefault="00DA45AF">
      <w:pPr>
        <w:pStyle w:val="15"/>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t>第十六条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特色项目培训。</w:t>
      </w:r>
    </w:p>
    <w:p w:rsidR="005A12B8" w:rsidRDefault="00DA45AF">
      <w:pPr>
        <w:pStyle w:val="15"/>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lastRenderedPageBreak/>
        <w:t>（一）</w:t>
      </w:r>
      <w:r>
        <w:rPr>
          <w:rFonts w:asciiTheme="minorEastAsia" w:eastAsiaTheme="minorEastAsia" w:hAnsiTheme="minorEastAsia" w:cs="宋体"/>
          <w:szCs w:val="24"/>
        </w:rPr>
        <w:t>以模块化培训为主，根据学校心理健康教育中心培训项目，整合校内人力、充分利用院系信息资源，制定详细培训菜单。</w:t>
      </w:r>
      <w:r w:rsidR="00AE4AD9">
        <w:rPr>
          <w:rFonts w:asciiTheme="minorEastAsia" w:eastAsiaTheme="minorEastAsia" w:hAnsiTheme="minorEastAsia" w:cs="宋体"/>
          <w:szCs w:val="24"/>
        </w:rPr>
        <w:t>由心理专干老师</w:t>
      </w:r>
      <w:r>
        <w:rPr>
          <w:rFonts w:asciiTheme="minorEastAsia" w:eastAsiaTheme="minorEastAsia" w:hAnsiTheme="minorEastAsia" w:cs="宋体"/>
          <w:szCs w:val="24"/>
        </w:rPr>
        <w:t>邀请</w:t>
      </w:r>
      <w:r w:rsidR="00AE4AD9">
        <w:rPr>
          <w:rFonts w:asciiTheme="minorEastAsia" w:eastAsiaTheme="minorEastAsia" w:hAnsiTheme="minorEastAsia" w:cs="宋体"/>
          <w:szCs w:val="24"/>
        </w:rPr>
        <w:t>校内外专家</w:t>
      </w:r>
      <w:r>
        <w:rPr>
          <w:rFonts w:asciiTheme="minorEastAsia" w:eastAsiaTheme="minorEastAsia" w:hAnsiTheme="minorEastAsia" w:cs="宋体"/>
          <w:szCs w:val="24"/>
        </w:rPr>
        <w:t>，采用团体辅导、讨论交流等方式，构建系统性、长期性的培训方案。</w:t>
      </w:r>
    </w:p>
    <w:p w:rsidR="005A12B8" w:rsidRDefault="00DA45AF">
      <w:pPr>
        <w:pStyle w:val="15"/>
        <w:spacing w:line="480" w:lineRule="exact"/>
        <w:ind w:firstLine="480"/>
        <w:rPr>
          <w:rFonts w:asciiTheme="minorEastAsia" w:eastAsiaTheme="minorEastAsia" w:hAnsiTheme="minorEastAsia" w:cs="宋体" w:hint="default"/>
          <w:sz w:val="28"/>
          <w:szCs w:val="28"/>
        </w:rPr>
      </w:pPr>
      <w:r>
        <w:rPr>
          <w:rFonts w:asciiTheme="minorEastAsia" w:eastAsiaTheme="minorEastAsia" w:hAnsiTheme="minorEastAsia" w:cs="宋体"/>
          <w:szCs w:val="24"/>
        </w:rPr>
        <w:t>（二）</w:t>
      </w:r>
      <w:r w:rsidR="00B501A3">
        <w:rPr>
          <w:rFonts w:asciiTheme="minorEastAsia" w:eastAsiaTheme="minorEastAsia" w:hAnsiTheme="minorEastAsia" w:cs="宋体"/>
          <w:szCs w:val="24"/>
        </w:rPr>
        <w:t>心理社主席团</w:t>
      </w:r>
      <w:r>
        <w:rPr>
          <w:rFonts w:asciiTheme="minorEastAsia" w:eastAsiaTheme="minorEastAsia" w:hAnsiTheme="minorEastAsia" w:cs="宋体"/>
          <w:szCs w:val="24"/>
        </w:rPr>
        <w:t>制定新生联谊、心理影展、心理书评、心理讲座等</w:t>
      </w:r>
      <w:r>
        <w:rPr>
          <w:rFonts w:asciiTheme="minorEastAsia" w:eastAsiaTheme="minorEastAsia" w:hAnsiTheme="minorEastAsia" w:cs="宋体"/>
          <w:szCs w:val="24"/>
        </w:rPr>
        <w:t>特色培训项目</w:t>
      </w:r>
      <w:r>
        <w:rPr>
          <w:rFonts w:asciiTheme="minorEastAsia" w:eastAsiaTheme="minorEastAsia" w:hAnsiTheme="minorEastAsia" w:cs="宋体"/>
          <w:szCs w:val="24"/>
        </w:rPr>
        <w:t>，提高培训对象</w:t>
      </w:r>
      <w:r>
        <w:rPr>
          <w:rFonts w:asciiTheme="minorEastAsia" w:eastAsiaTheme="minorEastAsia" w:hAnsiTheme="minorEastAsia" w:cs="宋体"/>
          <w:szCs w:val="24"/>
        </w:rPr>
        <w:t>心理健康知识技能和</w:t>
      </w:r>
      <w:r>
        <w:rPr>
          <w:rFonts w:asciiTheme="minorEastAsia" w:eastAsiaTheme="minorEastAsia" w:hAnsiTheme="minorEastAsia" w:cs="宋体"/>
          <w:szCs w:val="24"/>
        </w:rPr>
        <w:t>综合素养</w:t>
      </w:r>
      <w:r>
        <w:rPr>
          <w:rFonts w:asciiTheme="minorEastAsia" w:eastAsiaTheme="minorEastAsia" w:hAnsiTheme="minorEastAsia" w:cs="宋体"/>
          <w:szCs w:val="24"/>
        </w:rPr>
        <w:t>。</w:t>
      </w:r>
    </w:p>
    <w:p w:rsidR="005A12B8" w:rsidRPr="00B501A3" w:rsidRDefault="00DA45AF" w:rsidP="00B501A3">
      <w:pPr>
        <w:pStyle w:val="WPSOffice1"/>
        <w:tabs>
          <w:tab w:val="right" w:leader="dot" w:pos="8690"/>
        </w:tabs>
        <w:spacing w:line="360" w:lineRule="auto"/>
        <w:jc w:val="center"/>
        <w:rPr>
          <w:rFonts w:ascii="黑体" w:eastAsia="黑体" w:hAnsi="黑体"/>
          <w:sz w:val="28"/>
          <w:szCs w:val="28"/>
        </w:rPr>
      </w:pPr>
      <w:bookmarkStart w:id="15" w:name="_Toc466882327"/>
      <w:bookmarkStart w:id="16" w:name="_Toc18101"/>
      <w:bookmarkStart w:id="17" w:name="_Toc1101"/>
      <w:bookmarkStart w:id="18" w:name="_Toc22614"/>
      <w:bookmarkStart w:id="19" w:name="_Toc25663"/>
      <w:bookmarkStart w:id="20" w:name="_Toc11958"/>
      <w:r w:rsidRPr="00B501A3">
        <w:rPr>
          <w:rFonts w:ascii="黑体" w:eastAsia="黑体" w:hAnsi="黑体"/>
          <w:sz w:val="28"/>
          <w:szCs w:val="28"/>
        </w:rPr>
        <w:t>第</w:t>
      </w:r>
      <w:r w:rsidR="00B501A3" w:rsidRPr="00B501A3">
        <w:rPr>
          <w:rFonts w:ascii="黑体" w:eastAsia="黑体" w:hAnsi="黑体"/>
          <w:sz w:val="28"/>
          <w:szCs w:val="28"/>
        </w:rPr>
        <w:t>六</w:t>
      </w:r>
      <w:r w:rsidRPr="00B501A3">
        <w:rPr>
          <w:rFonts w:ascii="黑体" w:eastAsia="黑体" w:hAnsi="黑体" w:hint="eastAsia"/>
          <w:sz w:val="28"/>
          <w:szCs w:val="28"/>
        </w:rPr>
        <w:t>章</w:t>
      </w:r>
      <w:r w:rsidRPr="00B501A3">
        <w:rPr>
          <w:rFonts w:ascii="黑体" w:eastAsia="黑体" w:hAnsi="黑体"/>
          <w:sz w:val="28"/>
          <w:szCs w:val="28"/>
        </w:rPr>
        <w:t xml:space="preserve"> </w:t>
      </w:r>
      <w:r w:rsidRPr="00B501A3">
        <w:rPr>
          <w:rFonts w:ascii="黑体" w:eastAsia="黑体" w:hAnsi="黑体"/>
          <w:sz w:val="28"/>
          <w:szCs w:val="28"/>
        </w:rPr>
        <w:t>培训评估及考核</w:t>
      </w:r>
      <w:bookmarkEnd w:id="15"/>
      <w:bookmarkEnd w:id="16"/>
      <w:bookmarkEnd w:id="17"/>
      <w:bookmarkEnd w:id="18"/>
      <w:bookmarkEnd w:id="19"/>
      <w:bookmarkEnd w:id="20"/>
    </w:p>
    <w:p w:rsidR="005A12B8" w:rsidRDefault="00DA45AF">
      <w:pPr>
        <w:spacing w:line="480" w:lineRule="exact"/>
        <w:ind w:firstLineChars="200" w:firstLine="480"/>
        <w:rPr>
          <w:rFonts w:asciiTheme="minorEastAsia" w:eastAsiaTheme="minorEastAsia" w:hAnsiTheme="minorEastAsia" w:cs="宋体" w:hint="default"/>
          <w:szCs w:val="24"/>
        </w:rPr>
      </w:pPr>
      <w:r>
        <w:rPr>
          <w:rFonts w:asciiTheme="minorEastAsia" w:eastAsiaTheme="minorEastAsia" w:hAnsiTheme="minorEastAsia" w:cs="宋体"/>
          <w:szCs w:val="24"/>
        </w:rPr>
        <w:t>第十七条</w:t>
      </w:r>
      <w:r>
        <w:rPr>
          <w:rFonts w:asciiTheme="minorEastAsia" w:eastAsiaTheme="minorEastAsia" w:hAnsiTheme="minorEastAsia" w:cs="宋体"/>
          <w:szCs w:val="24"/>
        </w:rPr>
        <w:t xml:space="preserve"> </w:t>
      </w:r>
      <w:r w:rsidR="00B501A3">
        <w:rPr>
          <w:rFonts w:asciiTheme="minorEastAsia" w:eastAsiaTheme="minorEastAsia" w:hAnsiTheme="minorEastAsia" w:cs="宋体"/>
          <w:szCs w:val="24"/>
        </w:rPr>
        <w:t>心理专干老师提前</w:t>
      </w:r>
      <w:r>
        <w:rPr>
          <w:rFonts w:asciiTheme="minorEastAsia" w:eastAsiaTheme="minorEastAsia" w:hAnsiTheme="minorEastAsia" w:cs="宋体"/>
          <w:szCs w:val="24"/>
        </w:rPr>
        <w:t>组织</w:t>
      </w:r>
      <w:r>
        <w:rPr>
          <w:rFonts w:asciiTheme="minorEastAsia" w:eastAsiaTheme="minorEastAsia" w:hAnsiTheme="minorEastAsia" w:cs="宋体"/>
          <w:szCs w:val="24"/>
        </w:rPr>
        <w:t>心理委员、</w:t>
      </w:r>
      <w:r w:rsidR="00B501A3">
        <w:rPr>
          <w:rFonts w:asciiTheme="minorEastAsia" w:eastAsiaTheme="minorEastAsia" w:hAnsiTheme="minorEastAsia" w:cs="宋体"/>
          <w:szCs w:val="24"/>
        </w:rPr>
        <w:t>宿舍</w:t>
      </w:r>
      <w:proofErr w:type="gramStart"/>
      <w:r w:rsidR="00B501A3">
        <w:rPr>
          <w:rFonts w:asciiTheme="minorEastAsia" w:eastAsiaTheme="minorEastAsia" w:hAnsiTheme="minorEastAsia" w:cs="宋体"/>
          <w:szCs w:val="24"/>
        </w:rPr>
        <w:t>舍</w:t>
      </w:r>
      <w:proofErr w:type="gramEnd"/>
      <w:r w:rsidR="00B501A3">
        <w:rPr>
          <w:rFonts w:asciiTheme="minorEastAsia" w:eastAsiaTheme="minorEastAsia" w:hAnsiTheme="minorEastAsia" w:cs="宋体"/>
          <w:szCs w:val="24"/>
        </w:rPr>
        <w:t>长</w:t>
      </w:r>
      <w:r>
        <w:rPr>
          <w:rFonts w:asciiTheme="minorEastAsia" w:eastAsiaTheme="minorEastAsia" w:hAnsiTheme="minorEastAsia" w:cs="宋体"/>
          <w:szCs w:val="24"/>
        </w:rPr>
        <w:t>和朋辈心理社社员开展会议，确保培训工作的秩序和质量。</w:t>
      </w:r>
    </w:p>
    <w:p w:rsidR="005A12B8" w:rsidRDefault="00DA45AF">
      <w:pPr>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t>第十八条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参加培训的人员要严肃、认真对待培训任务，严格遵守考勤制度和学习纪律，严禁迟到、早退等现象。</w:t>
      </w:r>
      <w:r>
        <w:rPr>
          <w:rFonts w:asciiTheme="minorEastAsia" w:eastAsiaTheme="minorEastAsia" w:hAnsiTheme="minorEastAsia" w:cs="宋体"/>
          <w:szCs w:val="24"/>
        </w:rPr>
        <w:t>个别情节严重者，扣除或取消其学分认定，并取消其担任</w:t>
      </w:r>
      <w:r w:rsidR="00B501A3">
        <w:rPr>
          <w:rFonts w:asciiTheme="minorEastAsia" w:eastAsiaTheme="minorEastAsia" w:hAnsiTheme="minorEastAsia" w:cs="宋体"/>
          <w:szCs w:val="24"/>
        </w:rPr>
        <w:t>的</w:t>
      </w:r>
      <w:r>
        <w:rPr>
          <w:rFonts w:asciiTheme="minorEastAsia" w:eastAsiaTheme="minorEastAsia" w:hAnsiTheme="minorEastAsia" w:cs="宋体"/>
          <w:szCs w:val="24"/>
        </w:rPr>
        <w:t>班委</w:t>
      </w:r>
      <w:r w:rsidR="00B501A3">
        <w:rPr>
          <w:rFonts w:asciiTheme="minorEastAsia" w:eastAsiaTheme="minorEastAsia" w:hAnsiTheme="minorEastAsia" w:cs="宋体"/>
          <w:szCs w:val="24"/>
        </w:rPr>
        <w:t>、舍长</w:t>
      </w:r>
      <w:r>
        <w:rPr>
          <w:rFonts w:asciiTheme="minorEastAsia" w:eastAsiaTheme="minorEastAsia" w:hAnsiTheme="minorEastAsia" w:cs="宋体"/>
          <w:szCs w:val="24"/>
        </w:rPr>
        <w:t>或社团工作。</w:t>
      </w:r>
    </w:p>
    <w:p w:rsidR="005A12B8" w:rsidRDefault="00DA45AF">
      <w:pPr>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t>第十九条</w:t>
      </w:r>
      <w:r>
        <w:rPr>
          <w:rFonts w:asciiTheme="minorEastAsia" w:eastAsiaTheme="minorEastAsia" w:hAnsiTheme="minorEastAsia" w:cs="宋体"/>
          <w:szCs w:val="24"/>
        </w:rPr>
        <w:t xml:space="preserve"> </w:t>
      </w:r>
      <w:r>
        <w:rPr>
          <w:rFonts w:asciiTheme="minorEastAsia" w:eastAsiaTheme="minorEastAsia" w:hAnsiTheme="minorEastAsia" w:cs="宋体"/>
          <w:szCs w:val="24"/>
        </w:rPr>
        <w:t>鼓励参训人员结合培训工作实际，形成心理案例集、个人成长手册、研究报告、学术论文等。</w:t>
      </w:r>
    </w:p>
    <w:p w:rsidR="005A12B8" w:rsidRDefault="00DA45AF">
      <w:pPr>
        <w:spacing w:line="480" w:lineRule="exact"/>
        <w:ind w:firstLine="480"/>
        <w:rPr>
          <w:rFonts w:asciiTheme="minorEastAsia" w:eastAsiaTheme="minorEastAsia" w:hAnsiTheme="minorEastAsia" w:cs="宋体" w:hint="default"/>
          <w:szCs w:val="24"/>
        </w:rPr>
      </w:pPr>
      <w:r>
        <w:rPr>
          <w:rFonts w:asciiTheme="minorEastAsia" w:eastAsiaTheme="minorEastAsia" w:hAnsiTheme="minorEastAsia" w:cs="宋体"/>
          <w:szCs w:val="24"/>
        </w:rPr>
        <w:t>第二十条</w:t>
      </w:r>
      <w:r>
        <w:rPr>
          <w:rFonts w:asciiTheme="minorEastAsia" w:eastAsiaTheme="minorEastAsia" w:hAnsiTheme="minorEastAsia" w:cs="宋体"/>
          <w:szCs w:val="24"/>
        </w:rPr>
        <w:t xml:space="preserve"> </w:t>
      </w:r>
      <w:r w:rsidR="00B501A3">
        <w:rPr>
          <w:rFonts w:asciiTheme="minorEastAsia" w:eastAsiaTheme="minorEastAsia" w:hAnsiTheme="minorEastAsia" w:cs="宋体"/>
          <w:szCs w:val="24"/>
        </w:rPr>
        <w:t>心理健康教育工作小组</w:t>
      </w:r>
      <w:r>
        <w:rPr>
          <w:rFonts w:asciiTheme="minorEastAsia" w:eastAsiaTheme="minorEastAsia" w:hAnsiTheme="minorEastAsia" w:cs="宋体"/>
          <w:szCs w:val="24"/>
        </w:rPr>
        <w:t>结合</w:t>
      </w:r>
      <w:r w:rsidR="00B501A3">
        <w:rPr>
          <w:rFonts w:asciiTheme="minorEastAsia" w:eastAsiaTheme="minorEastAsia" w:hAnsiTheme="minorEastAsia" w:cs="宋体"/>
          <w:szCs w:val="24"/>
        </w:rPr>
        <w:t>培训</w:t>
      </w:r>
      <w:r>
        <w:rPr>
          <w:rFonts w:asciiTheme="minorEastAsia" w:eastAsiaTheme="minorEastAsia" w:hAnsiTheme="minorEastAsia" w:cs="宋体"/>
          <w:szCs w:val="24"/>
        </w:rPr>
        <w:t>人员</w:t>
      </w:r>
      <w:r>
        <w:rPr>
          <w:rFonts w:asciiTheme="minorEastAsia" w:eastAsiaTheme="minorEastAsia" w:hAnsiTheme="minorEastAsia" w:cs="宋体"/>
          <w:szCs w:val="24"/>
        </w:rPr>
        <w:t>表现情况</w:t>
      </w:r>
      <w:r>
        <w:rPr>
          <w:rFonts w:asciiTheme="minorEastAsia" w:eastAsiaTheme="minorEastAsia" w:hAnsiTheme="minorEastAsia" w:cs="宋体"/>
          <w:szCs w:val="24"/>
        </w:rPr>
        <w:t>进行考核，并纳入学年综合考评体系</w:t>
      </w:r>
      <w:r>
        <w:rPr>
          <w:rFonts w:asciiTheme="minorEastAsia" w:eastAsiaTheme="minorEastAsia" w:hAnsiTheme="minorEastAsia" w:cs="宋体"/>
          <w:szCs w:val="24"/>
        </w:rPr>
        <w:t>（参见附件一、二）；</w:t>
      </w:r>
      <w:r>
        <w:rPr>
          <w:rFonts w:asciiTheme="minorEastAsia" w:eastAsiaTheme="minorEastAsia" w:hAnsiTheme="minorEastAsia" w:cs="宋体"/>
          <w:szCs w:val="24"/>
        </w:rPr>
        <w:t>对具有优秀成果的个人，学院进行统一奖励。</w:t>
      </w:r>
    </w:p>
    <w:p w:rsidR="005A12B8" w:rsidRPr="00B501A3" w:rsidRDefault="00DA45AF" w:rsidP="00B501A3">
      <w:pPr>
        <w:pStyle w:val="WPSOffice1"/>
        <w:tabs>
          <w:tab w:val="right" w:leader="dot" w:pos="8690"/>
        </w:tabs>
        <w:spacing w:line="360" w:lineRule="auto"/>
        <w:jc w:val="center"/>
        <w:rPr>
          <w:rFonts w:ascii="黑体" w:eastAsia="黑体" w:hAnsi="黑体"/>
          <w:sz w:val="28"/>
          <w:szCs w:val="28"/>
        </w:rPr>
      </w:pPr>
      <w:r w:rsidRPr="00B501A3">
        <w:rPr>
          <w:rFonts w:ascii="黑体" w:eastAsia="黑体" w:hAnsi="黑体"/>
          <w:sz w:val="28"/>
          <w:szCs w:val="28"/>
        </w:rPr>
        <w:t xml:space="preserve">　</w:t>
      </w:r>
      <w:r w:rsidRPr="00B501A3">
        <w:rPr>
          <w:rFonts w:ascii="黑体" w:eastAsia="黑体" w:hAnsi="黑体"/>
          <w:sz w:val="28"/>
          <w:szCs w:val="28"/>
        </w:rPr>
        <w:t>第</w:t>
      </w:r>
      <w:r w:rsidR="00B501A3" w:rsidRPr="00B501A3">
        <w:rPr>
          <w:rFonts w:ascii="黑体" w:eastAsia="黑体" w:hAnsi="黑体"/>
          <w:sz w:val="28"/>
          <w:szCs w:val="28"/>
        </w:rPr>
        <w:t>七</w:t>
      </w:r>
      <w:r w:rsidRPr="00B501A3">
        <w:rPr>
          <w:rFonts w:ascii="黑体" w:eastAsia="黑体" w:hAnsi="黑体"/>
          <w:sz w:val="28"/>
          <w:szCs w:val="28"/>
        </w:rPr>
        <w:t>章</w:t>
      </w:r>
      <w:r w:rsidRPr="00B501A3">
        <w:rPr>
          <w:rFonts w:ascii="黑体" w:eastAsia="黑体" w:hAnsi="黑体"/>
          <w:sz w:val="28"/>
          <w:szCs w:val="28"/>
        </w:rPr>
        <w:t xml:space="preserve"> </w:t>
      </w:r>
      <w:r w:rsidRPr="00B501A3">
        <w:rPr>
          <w:rFonts w:ascii="黑体" w:eastAsia="黑体" w:hAnsi="黑体"/>
          <w:sz w:val="28"/>
          <w:szCs w:val="28"/>
        </w:rPr>
        <w:t>附则</w:t>
      </w:r>
    </w:p>
    <w:p w:rsidR="005A12B8" w:rsidRDefault="00DA45AF">
      <w:pPr>
        <w:spacing w:line="360" w:lineRule="auto"/>
        <w:ind w:leftChars="6" w:left="14" w:firstLineChars="200" w:firstLine="480"/>
        <w:rPr>
          <w:rFonts w:ascii="宋体" w:hAnsi="宋体" w:cs="宋体" w:hint="default"/>
          <w:kern w:val="0"/>
          <w:szCs w:val="24"/>
        </w:rPr>
      </w:pPr>
      <w:r>
        <w:rPr>
          <w:rFonts w:ascii="宋体" w:hAnsi="宋体" w:cs="宋体"/>
          <w:kern w:val="0"/>
          <w:szCs w:val="24"/>
        </w:rPr>
        <w:t>第</w:t>
      </w:r>
      <w:r>
        <w:rPr>
          <w:rFonts w:ascii="宋体" w:hAnsi="宋体" w:cs="宋体"/>
          <w:kern w:val="0"/>
          <w:szCs w:val="24"/>
        </w:rPr>
        <w:t>二十一</w:t>
      </w:r>
      <w:r>
        <w:rPr>
          <w:rFonts w:ascii="宋体" w:hAnsi="宋体" w:cs="宋体"/>
          <w:kern w:val="0"/>
          <w:szCs w:val="24"/>
        </w:rPr>
        <w:t>条</w:t>
      </w:r>
      <w:r>
        <w:rPr>
          <w:rFonts w:ascii="宋体" w:hAnsi="宋体" w:cs="宋体"/>
          <w:kern w:val="0"/>
          <w:szCs w:val="24"/>
        </w:rPr>
        <w:t xml:space="preserve"> </w:t>
      </w:r>
      <w:r>
        <w:rPr>
          <w:rFonts w:ascii="宋体" w:hAnsi="宋体" w:cs="宋体"/>
          <w:kern w:val="0"/>
          <w:szCs w:val="24"/>
        </w:rPr>
        <w:t>本</w:t>
      </w:r>
      <w:r>
        <w:rPr>
          <w:rFonts w:ascii="宋体" w:hAnsi="宋体" w:cs="宋体"/>
          <w:kern w:val="0"/>
          <w:szCs w:val="24"/>
        </w:rPr>
        <w:t>制度</w:t>
      </w:r>
      <w:r>
        <w:rPr>
          <w:rFonts w:ascii="宋体" w:hAnsi="宋体" w:cs="宋体"/>
          <w:kern w:val="0"/>
          <w:szCs w:val="24"/>
        </w:rPr>
        <w:t>自公布之日起实施，本规定由西北大学信息科学与技术学院</w:t>
      </w:r>
      <w:r>
        <w:rPr>
          <w:rFonts w:ascii="宋体" w:hAnsi="宋体" w:cs="宋体"/>
          <w:kern w:val="0"/>
          <w:szCs w:val="24"/>
        </w:rPr>
        <w:t>心理</w:t>
      </w:r>
      <w:r w:rsidR="00B501A3">
        <w:rPr>
          <w:rFonts w:ascii="宋体" w:hAnsi="宋体" w:cs="宋体"/>
          <w:kern w:val="0"/>
          <w:szCs w:val="24"/>
        </w:rPr>
        <w:t>健康</w:t>
      </w:r>
      <w:r>
        <w:rPr>
          <w:rFonts w:ascii="宋体" w:hAnsi="宋体" w:cs="宋体"/>
          <w:kern w:val="0"/>
          <w:szCs w:val="24"/>
        </w:rPr>
        <w:t>教育工作小组</w:t>
      </w:r>
      <w:r>
        <w:rPr>
          <w:rFonts w:ascii="宋体" w:hAnsi="宋体" w:cs="宋体"/>
          <w:kern w:val="0"/>
          <w:szCs w:val="24"/>
        </w:rPr>
        <w:t>解释。</w:t>
      </w:r>
    </w:p>
    <w:p w:rsidR="005A12B8" w:rsidRDefault="005A12B8">
      <w:pPr>
        <w:spacing w:line="360" w:lineRule="auto"/>
        <w:ind w:leftChars="6" w:left="14" w:firstLineChars="200" w:firstLine="480"/>
        <w:rPr>
          <w:rFonts w:ascii="宋体" w:hAnsi="宋体" w:cs="宋体" w:hint="default"/>
          <w:kern w:val="0"/>
          <w:szCs w:val="24"/>
        </w:rPr>
      </w:pPr>
      <w:bookmarkStart w:id="21" w:name="_GoBack"/>
      <w:bookmarkEnd w:id="21"/>
    </w:p>
    <w:p w:rsidR="005A12B8" w:rsidRDefault="005A12B8">
      <w:pPr>
        <w:spacing w:line="360" w:lineRule="auto"/>
        <w:ind w:leftChars="6" w:left="14" w:firstLineChars="200" w:firstLine="480"/>
        <w:rPr>
          <w:rFonts w:ascii="宋体" w:hAnsi="宋体" w:cs="宋体" w:hint="default"/>
          <w:kern w:val="0"/>
          <w:szCs w:val="24"/>
        </w:rPr>
      </w:pPr>
    </w:p>
    <w:p w:rsidR="005A12B8" w:rsidRDefault="00DA45AF">
      <w:pPr>
        <w:wordWrap w:val="0"/>
        <w:autoSpaceDN w:val="0"/>
        <w:spacing w:line="360" w:lineRule="auto"/>
        <w:ind w:firstLineChars="1300" w:firstLine="3120"/>
        <w:jc w:val="right"/>
        <w:rPr>
          <w:rFonts w:ascii="宋体" w:hAnsi="宋体" w:cs="宋体" w:hint="default"/>
          <w:kern w:val="0"/>
          <w:szCs w:val="24"/>
        </w:rPr>
      </w:pPr>
      <w:r>
        <w:rPr>
          <w:rFonts w:ascii="宋体" w:hAnsi="宋体" w:cs="宋体"/>
          <w:kern w:val="0"/>
          <w:szCs w:val="24"/>
        </w:rPr>
        <w:t>信息科学与技术学院</w:t>
      </w:r>
      <w:r>
        <w:rPr>
          <w:rFonts w:ascii="宋体" w:hAnsi="宋体" w:cs="宋体"/>
          <w:kern w:val="0"/>
          <w:szCs w:val="24"/>
        </w:rPr>
        <w:t>心理</w:t>
      </w:r>
      <w:r w:rsidR="00B501A3">
        <w:rPr>
          <w:rFonts w:ascii="宋体" w:hAnsi="宋体" w:cs="宋体"/>
          <w:kern w:val="0"/>
          <w:szCs w:val="24"/>
        </w:rPr>
        <w:t>健康</w:t>
      </w:r>
      <w:r>
        <w:rPr>
          <w:rFonts w:ascii="宋体" w:hAnsi="宋体" w:cs="宋体"/>
          <w:kern w:val="0"/>
          <w:szCs w:val="24"/>
        </w:rPr>
        <w:t>教育工作</w:t>
      </w:r>
      <w:r>
        <w:rPr>
          <w:rFonts w:ascii="宋体" w:hAnsi="宋体" w:cs="宋体"/>
          <w:kern w:val="0"/>
          <w:szCs w:val="24"/>
        </w:rPr>
        <w:t>小组</w:t>
      </w:r>
    </w:p>
    <w:p w:rsidR="005A12B8" w:rsidRDefault="00DA45AF">
      <w:pPr>
        <w:spacing w:line="480" w:lineRule="exact"/>
        <w:jc w:val="right"/>
        <w:rPr>
          <w:rFonts w:asciiTheme="minorEastAsia" w:eastAsiaTheme="minorEastAsia" w:hAnsiTheme="minorEastAsia" w:cs="宋体" w:hint="default"/>
          <w:sz w:val="28"/>
          <w:szCs w:val="28"/>
        </w:rPr>
      </w:pPr>
      <w:r>
        <w:rPr>
          <w:rFonts w:ascii="宋体" w:hAnsi="宋体" w:cs="宋体"/>
          <w:kern w:val="0"/>
          <w:szCs w:val="24"/>
        </w:rPr>
        <w:t>2018</w:t>
      </w:r>
      <w:r>
        <w:rPr>
          <w:rFonts w:ascii="宋体" w:hAnsi="宋体" w:cs="宋体"/>
          <w:kern w:val="0"/>
          <w:szCs w:val="24"/>
        </w:rPr>
        <w:t>年</w:t>
      </w:r>
      <w:r>
        <w:rPr>
          <w:rFonts w:ascii="宋体" w:hAnsi="宋体" w:cs="宋体"/>
          <w:kern w:val="0"/>
          <w:szCs w:val="24"/>
        </w:rPr>
        <w:t>4</w:t>
      </w:r>
      <w:r>
        <w:rPr>
          <w:rFonts w:ascii="宋体" w:hAnsi="宋体" w:cs="宋体"/>
          <w:kern w:val="0"/>
          <w:szCs w:val="24"/>
        </w:rPr>
        <w:t>月</w:t>
      </w:r>
      <w:r>
        <w:rPr>
          <w:rFonts w:ascii="宋体" w:hAnsi="宋体" w:cs="宋体"/>
          <w:kern w:val="0"/>
          <w:szCs w:val="24"/>
        </w:rPr>
        <w:t>1</w:t>
      </w:r>
      <w:r>
        <w:rPr>
          <w:rFonts w:ascii="宋体" w:hAnsi="宋体" w:cs="宋体" w:hint="default"/>
          <w:kern w:val="0"/>
          <w:szCs w:val="24"/>
        </w:rPr>
        <w:t>6</w:t>
      </w:r>
      <w:r>
        <w:rPr>
          <w:rFonts w:ascii="宋体" w:hAnsi="宋体" w:cs="宋体"/>
          <w:kern w:val="0"/>
          <w:szCs w:val="24"/>
        </w:rPr>
        <w:t>日</w:t>
      </w:r>
    </w:p>
    <w:p w:rsidR="005A12B8" w:rsidRDefault="00DA45AF">
      <w:pPr>
        <w:widowControl/>
        <w:spacing w:line="480" w:lineRule="exact"/>
        <w:jc w:val="left"/>
        <w:rPr>
          <w:rFonts w:asciiTheme="minorEastAsia" w:eastAsiaTheme="minorEastAsia" w:hAnsiTheme="minorEastAsia" w:hint="default"/>
          <w:b/>
          <w:sz w:val="28"/>
          <w:szCs w:val="28"/>
        </w:rPr>
      </w:pPr>
      <w:r>
        <w:rPr>
          <w:rFonts w:asciiTheme="minorEastAsia" w:eastAsiaTheme="minorEastAsia" w:hAnsiTheme="minorEastAsia" w:hint="default"/>
          <w:b/>
          <w:sz w:val="28"/>
          <w:szCs w:val="28"/>
        </w:rPr>
        <w:br w:type="page"/>
      </w:r>
    </w:p>
    <w:p w:rsidR="005A12B8" w:rsidRDefault="00DA45AF">
      <w:pPr>
        <w:pStyle w:val="1"/>
        <w:spacing w:line="480" w:lineRule="exact"/>
        <w:rPr>
          <w:rFonts w:asciiTheme="minorEastAsia" w:eastAsiaTheme="minorEastAsia" w:hAnsiTheme="minorEastAsia" w:hint="default"/>
          <w:b/>
          <w:szCs w:val="28"/>
        </w:rPr>
      </w:pPr>
      <w:bookmarkStart w:id="22" w:name="_Toc466882332"/>
      <w:bookmarkStart w:id="23" w:name="_Toc10647"/>
      <w:bookmarkStart w:id="24" w:name="_Toc20099"/>
      <w:bookmarkStart w:id="25" w:name="_Toc26595"/>
      <w:bookmarkStart w:id="26" w:name="_Toc18501"/>
      <w:bookmarkStart w:id="27" w:name="_Toc20693"/>
      <w:bookmarkStart w:id="28" w:name="_Toc26580"/>
      <w:bookmarkStart w:id="29" w:name="_Toc31380"/>
      <w:r>
        <w:rPr>
          <w:rStyle w:val="30"/>
          <w:rFonts w:asciiTheme="minorEastAsia" w:eastAsiaTheme="minorEastAsia" w:hAnsiTheme="minorEastAsia"/>
          <w:b/>
          <w:sz w:val="28"/>
          <w:szCs w:val="28"/>
        </w:rPr>
        <w:lastRenderedPageBreak/>
        <w:t>附件一：</w:t>
      </w:r>
      <w:bookmarkEnd w:id="22"/>
      <w:bookmarkEnd w:id="23"/>
      <w:bookmarkEnd w:id="24"/>
      <w:bookmarkEnd w:id="25"/>
      <w:bookmarkEnd w:id="26"/>
      <w:bookmarkEnd w:id="27"/>
      <w:bookmarkEnd w:id="28"/>
      <w:bookmarkEnd w:id="29"/>
    </w:p>
    <w:p w:rsidR="005A12B8" w:rsidRDefault="00DA45AF">
      <w:pPr>
        <w:pStyle w:val="1"/>
        <w:spacing w:before="0" w:after="0" w:line="240" w:lineRule="atLeast"/>
        <w:jc w:val="center"/>
        <w:rPr>
          <w:rFonts w:hint="default"/>
        </w:rPr>
      </w:pPr>
      <w:bookmarkStart w:id="30" w:name="_Toc13029"/>
      <w:bookmarkStart w:id="31" w:name="_Toc16220"/>
      <w:bookmarkStart w:id="32" w:name="_Toc15378"/>
      <w:bookmarkStart w:id="33" w:name="_Toc5033"/>
      <w:r>
        <w:t>信息科学与技术学院心理委员、朋辈辅导员、</w:t>
      </w:r>
      <w:bookmarkStart w:id="34" w:name="_Toc12098"/>
      <w:bookmarkStart w:id="35" w:name="_Toc16958"/>
      <w:bookmarkStart w:id="36" w:name="_Toc30381"/>
      <w:bookmarkEnd w:id="30"/>
      <w:bookmarkEnd w:id="31"/>
      <w:bookmarkEnd w:id="32"/>
      <w:bookmarkEnd w:id="33"/>
    </w:p>
    <w:p w:rsidR="005A12B8" w:rsidRDefault="00DA45AF">
      <w:pPr>
        <w:pStyle w:val="1"/>
        <w:spacing w:before="0" w:after="0" w:line="240" w:lineRule="atLeast"/>
        <w:jc w:val="center"/>
        <w:rPr>
          <w:rFonts w:hint="default"/>
        </w:rPr>
      </w:pPr>
      <w:bookmarkStart w:id="37" w:name="_Toc17559"/>
      <w:r>
        <w:t>朋辈心理社社员工作管理办法</w:t>
      </w:r>
      <w:bookmarkEnd w:id="34"/>
      <w:bookmarkEnd w:id="35"/>
      <w:bookmarkEnd w:id="36"/>
      <w:bookmarkEnd w:id="37"/>
    </w:p>
    <w:p w:rsidR="005A12B8" w:rsidRDefault="00DA45AF">
      <w:pPr>
        <w:adjustRightInd w:val="0"/>
        <w:snapToGrid w:val="0"/>
        <w:spacing w:line="480" w:lineRule="exact"/>
        <w:ind w:firstLineChars="200" w:firstLine="480"/>
        <w:rPr>
          <w:rFonts w:asciiTheme="minorEastAsia" w:eastAsiaTheme="minorEastAsia" w:hAnsiTheme="minorEastAsia" w:cs="仿宋" w:hint="default"/>
          <w:szCs w:val="24"/>
        </w:rPr>
      </w:pPr>
      <w:r>
        <w:rPr>
          <w:rFonts w:asciiTheme="minorEastAsia" w:eastAsiaTheme="minorEastAsia" w:hAnsiTheme="minorEastAsia" w:cs="仿宋"/>
          <w:kern w:val="0"/>
          <w:szCs w:val="24"/>
        </w:rPr>
        <w:t>心理委员、朋辈辅导员、朋辈心理社社员</w:t>
      </w:r>
      <w:r>
        <w:rPr>
          <w:rFonts w:asciiTheme="minorEastAsia" w:eastAsiaTheme="minorEastAsia" w:hAnsiTheme="minorEastAsia" w:cs="仿宋"/>
          <w:szCs w:val="24"/>
        </w:rPr>
        <w:t>是专门负责班级心理健康教育工作的班委成员，在高校心理健康教育三级工作网络中，是</w:t>
      </w:r>
      <w:proofErr w:type="gramStart"/>
      <w:r>
        <w:rPr>
          <w:rFonts w:asciiTheme="minorEastAsia" w:eastAsiaTheme="minorEastAsia" w:hAnsiTheme="minorEastAsia" w:cs="仿宋"/>
          <w:szCs w:val="24"/>
        </w:rPr>
        <w:t>最</w:t>
      </w:r>
      <w:proofErr w:type="gramEnd"/>
      <w:r>
        <w:rPr>
          <w:rFonts w:asciiTheme="minorEastAsia" w:eastAsiaTheme="minorEastAsia" w:hAnsiTheme="minorEastAsia" w:cs="仿宋"/>
          <w:szCs w:val="24"/>
        </w:rPr>
        <w:t>基层的一支队伍，在班级心理健康教育工作中通过扮演宣传员、组织者、助人者和信息员等多重角色，发挥积极而重要的作用。</w:t>
      </w:r>
    </w:p>
    <w:p w:rsidR="005A12B8" w:rsidRDefault="00DA45AF">
      <w:pPr>
        <w:adjustRightInd w:val="0"/>
        <w:snapToGrid w:val="0"/>
        <w:spacing w:line="480" w:lineRule="exact"/>
        <w:rPr>
          <w:rFonts w:ascii="黑体" w:eastAsia="黑体" w:hAnsi="黑体" w:cs="黑体" w:hint="default"/>
          <w:sz w:val="28"/>
          <w:szCs w:val="28"/>
        </w:rPr>
      </w:pPr>
      <w:bookmarkStart w:id="38" w:name="_Toc31181"/>
      <w:bookmarkStart w:id="39" w:name="_Toc8011"/>
      <w:bookmarkStart w:id="40" w:name="_Toc6876"/>
      <w:bookmarkStart w:id="41" w:name="_Toc32520"/>
      <w:r>
        <w:rPr>
          <w:rFonts w:ascii="黑体" w:eastAsia="黑体" w:hAnsi="黑体" w:cs="黑体"/>
          <w:sz w:val="28"/>
          <w:szCs w:val="28"/>
        </w:rPr>
        <w:t>第一条　工作职责</w:t>
      </w:r>
      <w:bookmarkEnd w:id="38"/>
      <w:bookmarkEnd w:id="39"/>
      <w:bookmarkEnd w:id="40"/>
      <w:bookmarkEnd w:id="41"/>
    </w:p>
    <w:p w:rsidR="005A12B8" w:rsidRDefault="00DA45AF">
      <w:pPr>
        <w:widowControl/>
        <w:adjustRightInd w:val="0"/>
        <w:snapToGrid w:val="0"/>
        <w:spacing w:line="480" w:lineRule="exact"/>
        <w:ind w:firstLineChars="200" w:firstLine="480"/>
        <w:jc w:val="left"/>
        <w:rPr>
          <w:rFonts w:asciiTheme="minorEastAsia" w:eastAsiaTheme="minorEastAsia" w:hAnsiTheme="minorEastAsia" w:cs="仿宋" w:hint="default"/>
          <w:kern w:val="0"/>
          <w:szCs w:val="24"/>
        </w:rPr>
      </w:pPr>
      <w:bookmarkStart w:id="42" w:name="_Toc2526"/>
      <w:bookmarkStart w:id="43" w:name="_Toc15065"/>
      <w:bookmarkStart w:id="44" w:name="_Toc1813"/>
      <w:r>
        <w:rPr>
          <w:rFonts w:asciiTheme="minorEastAsia" w:eastAsiaTheme="minorEastAsia" w:hAnsiTheme="minorEastAsia" w:cs="仿宋"/>
          <w:kern w:val="0"/>
          <w:szCs w:val="24"/>
        </w:rPr>
        <w:t>（一）志愿服务</w:t>
      </w:r>
      <w:bookmarkEnd w:id="42"/>
      <w:bookmarkEnd w:id="43"/>
      <w:bookmarkEnd w:id="44"/>
    </w:p>
    <w:p w:rsidR="005A12B8" w:rsidRDefault="00DA45AF">
      <w:pPr>
        <w:widowControl/>
        <w:adjustRightInd w:val="0"/>
        <w:snapToGrid w:val="0"/>
        <w:spacing w:line="480" w:lineRule="exact"/>
        <w:ind w:firstLineChars="200" w:firstLine="480"/>
        <w:jc w:val="left"/>
        <w:rPr>
          <w:rFonts w:asciiTheme="minorEastAsia" w:eastAsiaTheme="minorEastAsia" w:hAnsiTheme="minorEastAsia" w:cs="仿宋" w:hint="default"/>
          <w:kern w:val="0"/>
          <w:szCs w:val="24"/>
        </w:rPr>
      </w:pPr>
      <w:r>
        <w:rPr>
          <w:rFonts w:asciiTheme="minorEastAsia" w:eastAsiaTheme="minorEastAsia" w:hAnsiTheme="minorEastAsia" w:cs="仿宋"/>
          <w:kern w:val="0"/>
          <w:szCs w:val="24"/>
        </w:rPr>
        <w:t>心理委员作为班干部之一，需要有乐于为班级同学服务的热情，热衷于为班级同学提供心理健康教育信息，组织心理健康教育活动，协助学校开展健康教育。</w:t>
      </w:r>
    </w:p>
    <w:p w:rsidR="005A12B8" w:rsidRDefault="00DA45AF">
      <w:pPr>
        <w:widowControl/>
        <w:adjustRightInd w:val="0"/>
        <w:snapToGrid w:val="0"/>
        <w:spacing w:line="480" w:lineRule="exact"/>
        <w:ind w:firstLineChars="200" w:firstLine="480"/>
        <w:jc w:val="left"/>
        <w:rPr>
          <w:rFonts w:asciiTheme="minorEastAsia" w:eastAsiaTheme="minorEastAsia" w:hAnsiTheme="minorEastAsia" w:cs="仿宋" w:hint="default"/>
          <w:kern w:val="0"/>
          <w:szCs w:val="24"/>
        </w:rPr>
      </w:pPr>
      <w:bookmarkStart w:id="45" w:name="_Toc3040"/>
      <w:bookmarkStart w:id="46" w:name="_Toc15447"/>
      <w:bookmarkStart w:id="47" w:name="_Toc2484"/>
      <w:r>
        <w:rPr>
          <w:rFonts w:asciiTheme="minorEastAsia" w:eastAsiaTheme="minorEastAsia" w:hAnsiTheme="minorEastAsia" w:cs="仿宋"/>
          <w:kern w:val="0"/>
          <w:szCs w:val="24"/>
        </w:rPr>
        <w:t>（二）传播教育</w:t>
      </w:r>
      <w:bookmarkEnd w:id="45"/>
      <w:bookmarkEnd w:id="46"/>
      <w:bookmarkEnd w:id="47"/>
    </w:p>
    <w:p w:rsidR="005A12B8" w:rsidRDefault="00DA45AF">
      <w:pPr>
        <w:widowControl/>
        <w:adjustRightInd w:val="0"/>
        <w:snapToGrid w:val="0"/>
        <w:spacing w:line="480" w:lineRule="exact"/>
        <w:ind w:firstLineChars="200" w:firstLine="480"/>
        <w:jc w:val="left"/>
        <w:rPr>
          <w:rFonts w:asciiTheme="minorEastAsia" w:eastAsiaTheme="minorEastAsia" w:hAnsiTheme="minorEastAsia" w:cs="仿宋" w:hint="default"/>
          <w:kern w:val="0"/>
          <w:szCs w:val="24"/>
        </w:rPr>
      </w:pPr>
      <w:r>
        <w:rPr>
          <w:rFonts w:asciiTheme="minorEastAsia" w:eastAsiaTheme="minorEastAsia" w:hAnsiTheme="minorEastAsia" w:cs="仿宋"/>
          <w:kern w:val="0"/>
          <w:szCs w:val="24"/>
        </w:rPr>
        <w:t>心理委员及朋辈心理</w:t>
      </w:r>
      <w:proofErr w:type="gramStart"/>
      <w:r>
        <w:rPr>
          <w:rFonts w:asciiTheme="minorEastAsia" w:eastAsiaTheme="minorEastAsia" w:hAnsiTheme="minorEastAsia" w:cs="仿宋"/>
          <w:kern w:val="0"/>
          <w:szCs w:val="24"/>
        </w:rPr>
        <w:t>社</w:t>
      </w:r>
      <w:proofErr w:type="gramEnd"/>
      <w:r>
        <w:rPr>
          <w:rFonts w:asciiTheme="minorEastAsia" w:eastAsiaTheme="minorEastAsia" w:hAnsiTheme="minorEastAsia" w:cs="仿宋"/>
          <w:kern w:val="0"/>
          <w:szCs w:val="24"/>
        </w:rPr>
        <w:t>社员心理健康教育体系的基础力量，承担着传播科学心理健康教育理念和普及心理健康基本知识的责任。</w:t>
      </w:r>
    </w:p>
    <w:p w:rsidR="005A12B8" w:rsidRDefault="00DA45AF">
      <w:pPr>
        <w:widowControl/>
        <w:adjustRightInd w:val="0"/>
        <w:snapToGrid w:val="0"/>
        <w:spacing w:line="480" w:lineRule="exact"/>
        <w:ind w:firstLineChars="200" w:firstLine="480"/>
        <w:jc w:val="left"/>
        <w:rPr>
          <w:rFonts w:asciiTheme="minorEastAsia" w:eastAsiaTheme="minorEastAsia" w:hAnsiTheme="minorEastAsia" w:cs="仿宋" w:hint="default"/>
          <w:kern w:val="0"/>
          <w:szCs w:val="24"/>
        </w:rPr>
      </w:pPr>
      <w:bookmarkStart w:id="48" w:name="_Toc14757"/>
      <w:bookmarkStart w:id="49" w:name="_Toc30502"/>
      <w:bookmarkStart w:id="50" w:name="_Toc26528"/>
      <w:r>
        <w:rPr>
          <w:rFonts w:asciiTheme="minorEastAsia" w:eastAsiaTheme="minorEastAsia" w:hAnsiTheme="minorEastAsia" w:cs="仿宋"/>
          <w:kern w:val="0"/>
          <w:szCs w:val="24"/>
        </w:rPr>
        <w:t>（三）信息搜集</w:t>
      </w:r>
      <w:bookmarkEnd w:id="48"/>
      <w:bookmarkEnd w:id="49"/>
      <w:bookmarkEnd w:id="50"/>
    </w:p>
    <w:p w:rsidR="005A12B8" w:rsidRDefault="00DA45AF">
      <w:pPr>
        <w:widowControl/>
        <w:adjustRightInd w:val="0"/>
        <w:snapToGrid w:val="0"/>
        <w:spacing w:line="480" w:lineRule="exact"/>
        <w:ind w:firstLineChars="200" w:firstLine="480"/>
        <w:jc w:val="left"/>
        <w:rPr>
          <w:rFonts w:asciiTheme="minorEastAsia" w:eastAsiaTheme="minorEastAsia" w:hAnsiTheme="minorEastAsia" w:cs="仿宋" w:hint="default"/>
          <w:kern w:val="0"/>
          <w:szCs w:val="24"/>
        </w:rPr>
      </w:pPr>
      <w:r>
        <w:rPr>
          <w:rFonts w:asciiTheme="minorEastAsia" w:eastAsiaTheme="minorEastAsia" w:hAnsiTheme="minorEastAsia" w:cs="仿宋"/>
          <w:kern w:val="0"/>
          <w:szCs w:val="24"/>
        </w:rPr>
        <w:t>心理委员</w:t>
      </w:r>
      <w:r>
        <w:rPr>
          <w:rFonts w:asciiTheme="minorEastAsia" w:eastAsiaTheme="minorEastAsia" w:hAnsiTheme="minorEastAsia" w:cs="仿宋" w:hint="default"/>
          <w:kern w:val="0"/>
          <w:szCs w:val="24"/>
        </w:rPr>
        <w:t>、朋辈辅导员、</w:t>
      </w:r>
      <w:r>
        <w:rPr>
          <w:rFonts w:asciiTheme="minorEastAsia" w:eastAsiaTheme="minorEastAsia" w:hAnsiTheme="minorEastAsia" w:cs="仿宋"/>
          <w:kern w:val="0"/>
          <w:szCs w:val="24"/>
        </w:rPr>
        <w:t>朋辈心理社社员作为班级、院系和学校之间的桥梁纽带，首先要重视收集各种信息，及时做到上情下达，下情上达。</w:t>
      </w:r>
    </w:p>
    <w:p w:rsidR="005A12B8" w:rsidRDefault="00DA45AF">
      <w:pPr>
        <w:widowControl/>
        <w:adjustRightInd w:val="0"/>
        <w:snapToGrid w:val="0"/>
        <w:spacing w:line="480" w:lineRule="exact"/>
        <w:ind w:firstLineChars="200" w:firstLine="480"/>
        <w:jc w:val="left"/>
        <w:rPr>
          <w:rFonts w:asciiTheme="minorEastAsia" w:eastAsiaTheme="minorEastAsia" w:hAnsiTheme="minorEastAsia" w:cs="仿宋" w:hint="default"/>
          <w:kern w:val="0"/>
          <w:szCs w:val="24"/>
        </w:rPr>
      </w:pPr>
      <w:bookmarkStart w:id="51" w:name="_Toc6679"/>
      <w:bookmarkStart w:id="52" w:name="_Toc12497"/>
      <w:bookmarkStart w:id="53" w:name="_Toc27131"/>
      <w:r>
        <w:rPr>
          <w:rFonts w:asciiTheme="minorEastAsia" w:eastAsiaTheme="minorEastAsia" w:hAnsiTheme="minorEastAsia" w:cs="仿宋"/>
          <w:kern w:val="0"/>
          <w:szCs w:val="24"/>
        </w:rPr>
        <w:t>（四）组织活动</w:t>
      </w:r>
      <w:bookmarkEnd w:id="51"/>
      <w:bookmarkEnd w:id="52"/>
      <w:bookmarkEnd w:id="53"/>
    </w:p>
    <w:p w:rsidR="005A12B8" w:rsidRDefault="00DA45AF">
      <w:pPr>
        <w:widowControl/>
        <w:adjustRightInd w:val="0"/>
        <w:snapToGrid w:val="0"/>
        <w:spacing w:line="480" w:lineRule="exact"/>
        <w:ind w:firstLineChars="200" w:firstLine="480"/>
        <w:jc w:val="left"/>
        <w:rPr>
          <w:rFonts w:asciiTheme="minorEastAsia" w:eastAsiaTheme="minorEastAsia" w:hAnsiTheme="minorEastAsia" w:cs="仿宋" w:hint="default"/>
          <w:kern w:val="0"/>
          <w:szCs w:val="24"/>
        </w:rPr>
      </w:pPr>
      <w:r>
        <w:rPr>
          <w:rFonts w:asciiTheme="minorEastAsia" w:eastAsiaTheme="minorEastAsia" w:hAnsiTheme="minorEastAsia" w:cs="仿宋"/>
          <w:kern w:val="0"/>
          <w:szCs w:val="24"/>
        </w:rPr>
        <w:t>心理委员</w:t>
      </w:r>
      <w:r>
        <w:rPr>
          <w:rFonts w:asciiTheme="minorEastAsia" w:eastAsiaTheme="minorEastAsia" w:hAnsiTheme="minorEastAsia" w:cs="仿宋" w:hint="default"/>
          <w:kern w:val="0"/>
          <w:szCs w:val="24"/>
        </w:rPr>
        <w:t>以及班</w:t>
      </w:r>
      <w:r>
        <w:rPr>
          <w:rFonts w:asciiTheme="minorEastAsia" w:eastAsiaTheme="minorEastAsia" w:hAnsiTheme="minorEastAsia" w:cs="仿宋"/>
          <w:kern w:val="0"/>
          <w:szCs w:val="24"/>
        </w:rPr>
        <w:t>内</w:t>
      </w:r>
      <w:r>
        <w:rPr>
          <w:rFonts w:asciiTheme="minorEastAsia" w:eastAsiaTheme="minorEastAsia" w:hAnsiTheme="minorEastAsia" w:cs="仿宋" w:hint="default"/>
          <w:kern w:val="0"/>
          <w:szCs w:val="24"/>
        </w:rPr>
        <w:t>的</w:t>
      </w:r>
      <w:r>
        <w:rPr>
          <w:rFonts w:asciiTheme="minorEastAsia" w:eastAsiaTheme="minorEastAsia" w:hAnsiTheme="minorEastAsia" w:cs="仿宋"/>
          <w:kern w:val="0"/>
          <w:szCs w:val="24"/>
        </w:rPr>
        <w:t>朋辈心理社</w:t>
      </w:r>
      <w:r>
        <w:rPr>
          <w:rFonts w:asciiTheme="minorEastAsia" w:eastAsiaTheme="minorEastAsia" w:hAnsiTheme="minorEastAsia" w:cs="仿宋" w:hint="default"/>
          <w:kern w:val="0"/>
          <w:szCs w:val="24"/>
        </w:rPr>
        <w:t>社员</w:t>
      </w:r>
      <w:r>
        <w:rPr>
          <w:rFonts w:asciiTheme="minorEastAsia" w:eastAsiaTheme="minorEastAsia" w:hAnsiTheme="minorEastAsia" w:cs="仿宋"/>
          <w:kern w:val="0"/>
          <w:szCs w:val="24"/>
        </w:rPr>
        <w:t>作为班级成员，要负起组织开展班级心理健康教育活动，动员班级同学积极参与学校心理健康教育主题活动的责任。</w:t>
      </w:r>
    </w:p>
    <w:p w:rsidR="005A12B8" w:rsidRDefault="00DA45AF">
      <w:pPr>
        <w:widowControl/>
        <w:adjustRightInd w:val="0"/>
        <w:snapToGrid w:val="0"/>
        <w:spacing w:line="480" w:lineRule="exact"/>
        <w:ind w:firstLineChars="200" w:firstLine="480"/>
        <w:jc w:val="left"/>
        <w:rPr>
          <w:rFonts w:asciiTheme="minorEastAsia" w:eastAsiaTheme="minorEastAsia" w:hAnsiTheme="minorEastAsia" w:cs="仿宋" w:hint="default"/>
          <w:kern w:val="0"/>
          <w:szCs w:val="24"/>
        </w:rPr>
      </w:pPr>
      <w:bookmarkStart w:id="54" w:name="_Toc12393"/>
      <w:bookmarkStart w:id="55" w:name="_Toc6011"/>
      <w:bookmarkStart w:id="56" w:name="_Toc6142"/>
      <w:r>
        <w:rPr>
          <w:rFonts w:asciiTheme="minorEastAsia" w:eastAsiaTheme="minorEastAsia" w:hAnsiTheme="minorEastAsia" w:cs="仿宋"/>
          <w:kern w:val="0"/>
          <w:szCs w:val="24"/>
        </w:rPr>
        <w:t>（五）朋辈辅导</w:t>
      </w:r>
      <w:bookmarkEnd w:id="54"/>
      <w:bookmarkEnd w:id="55"/>
      <w:bookmarkEnd w:id="56"/>
    </w:p>
    <w:p w:rsidR="005A12B8" w:rsidRDefault="00DA45AF">
      <w:pPr>
        <w:widowControl/>
        <w:adjustRightInd w:val="0"/>
        <w:snapToGrid w:val="0"/>
        <w:spacing w:line="480" w:lineRule="exact"/>
        <w:ind w:firstLineChars="200" w:firstLine="480"/>
        <w:jc w:val="left"/>
        <w:rPr>
          <w:rFonts w:asciiTheme="minorEastAsia" w:eastAsiaTheme="minorEastAsia" w:hAnsiTheme="minorEastAsia" w:cs="仿宋" w:hint="default"/>
          <w:kern w:val="0"/>
          <w:szCs w:val="24"/>
        </w:rPr>
      </w:pPr>
      <w:r>
        <w:rPr>
          <w:rFonts w:asciiTheme="minorEastAsia" w:eastAsiaTheme="minorEastAsia" w:hAnsiTheme="minorEastAsia" w:cs="仿宋"/>
          <w:kern w:val="0"/>
          <w:szCs w:val="24"/>
        </w:rPr>
        <w:t>心理委员、朋辈辅导员、朋辈心理社社员具有与同学紧密联系的优势，容易运用学到的心理学知识随时随地开展朋辈辅导，帮助身边同学及时解决问题。</w:t>
      </w:r>
    </w:p>
    <w:p w:rsidR="005A12B8" w:rsidRDefault="00DA45AF">
      <w:pPr>
        <w:pStyle w:val="p0"/>
        <w:adjustRightInd w:val="0"/>
        <w:snapToGrid w:val="0"/>
        <w:spacing w:before="0" w:beforeAutospacing="0" w:after="0" w:afterAutospacing="0" w:line="480" w:lineRule="exact"/>
        <w:rPr>
          <w:rFonts w:ascii="黑体" w:eastAsia="黑体" w:hAnsi="黑体" w:cs="黑体" w:hint="default"/>
          <w:sz w:val="28"/>
          <w:szCs w:val="28"/>
        </w:rPr>
      </w:pPr>
      <w:bookmarkStart w:id="57" w:name="_Toc5211"/>
      <w:bookmarkStart w:id="58" w:name="_Toc5980"/>
      <w:bookmarkStart w:id="59" w:name="_Toc17470"/>
      <w:bookmarkStart w:id="60" w:name="_Toc20768"/>
      <w:r>
        <w:rPr>
          <w:rFonts w:ascii="黑体" w:eastAsia="黑体" w:hAnsi="黑体" w:cs="黑体"/>
          <w:sz w:val="28"/>
          <w:szCs w:val="28"/>
        </w:rPr>
        <w:t>第二条　心理委员、朋辈辅导员、朋辈心理社社员的选拔要求</w:t>
      </w:r>
      <w:bookmarkEnd w:id="57"/>
      <w:bookmarkEnd w:id="58"/>
      <w:bookmarkEnd w:id="59"/>
      <w:bookmarkEnd w:id="60"/>
    </w:p>
    <w:p w:rsidR="005A12B8" w:rsidRDefault="00DA45AF">
      <w:pPr>
        <w:pStyle w:val="p0"/>
        <w:adjustRightInd w:val="0"/>
        <w:snapToGrid w:val="0"/>
        <w:spacing w:before="0" w:beforeAutospacing="0" w:after="0" w:afterAutospacing="0" w:line="480" w:lineRule="exact"/>
        <w:rPr>
          <w:rFonts w:asciiTheme="minorEastAsia" w:eastAsiaTheme="minorEastAsia" w:hAnsiTheme="minorEastAsia" w:cs="仿宋" w:hint="default"/>
        </w:rPr>
      </w:pPr>
      <w:r>
        <w:rPr>
          <w:rFonts w:asciiTheme="minorEastAsia" w:eastAsiaTheme="minorEastAsia" w:hAnsiTheme="minorEastAsia" w:cs="仿宋"/>
        </w:rPr>
        <w:t> </w:t>
      </w:r>
      <w:r>
        <w:rPr>
          <w:rFonts w:asciiTheme="minorEastAsia" w:eastAsiaTheme="minorEastAsia" w:hAnsiTheme="minorEastAsia" w:cs="仿宋"/>
        </w:rPr>
        <w:tab/>
      </w:r>
      <w:r>
        <w:rPr>
          <w:rFonts w:asciiTheme="minorEastAsia" w:eastAsiaTheme="minorEastAsia" w:hAnsiTheme="minorEastAsia" w:cs="仿宋"/>
        </w:rPr>
        <w:t>（一）在学生中有广泛</w:t>
      </w:r>
      <w:r>
        <w:rPr>
          <w:rFonts w:asciiTheme="minorEastAsia" w:eastAsiaTheme="minorEastAsia" w:hAnsiTheme="minorEastAsia" w:cs="仿宋"/>
        </w:rPr>
        <w:t>的群众基础；</w:t>
      </w:r>
    </w:p>
    <w:p w:rsidR="005A12B8" w:rsidRDefault="00DA45AF">
      <w:pPr>
        <w:pStyle w:val="p0"/>
        <w:adjustRightInd w:val="0"/>
        <w:snapToGrid w:val="0"/>
        <w:spacing w:before="0" w:beforeAutospacing="0" w:after="0" w:afterAutospacing="0" w:line="480" w:lineRule="exact"/>
        <w:rPr>
          <w:rFonts w:asciiTheme="minorEastAsia" w:eastAsiaTheme="minorEastAsia" w:hAnsiTheme="minorEastAsia" w:cs="仿宋" w:hint="default"/>
        </w:rPr>
      </w:pPr>
      <w:r>
        <w:rPr>
          <w:rFonts w:asciiTheme="minorEastAsia" w:eastAsiaTheme="minorEastAsia" w:hAnsiTheme="minorEastAsia" w:cs="仿宋"/>
        </w:rPr>
        <w:t> </w:t>
      </w:r>
      <w:r>
        <w:rPr>
          <w:rFonts w:asciiTheme="minorEastAsia" w:eastAsiaTheme="minorEastAsia" w:hAnsiTheme="minorEastAsia" w:cs="仿宋"/>
        </w:rPr>
        <w:tab/>
      </w:r>
      <w:r>
        <w:rPr>
          <w:rFonts w:asciiTheme="minorEastAsia" w:eastAsiaTheme="minorEastAsia" w:hAnsiTheme="minorEastAsia" w:cs="仿宋"/>
        </w:rPr>
        <w:t>（二）对心理学感兴趣，热心班级心理健康工作，具有服务意识；</w:t>
      </w:r>
    </w:p>
    <w:p w:rsidR="005A12B8" w:rsidRDefault="00DA45AF">
      <w:pPr>
        <w:pStyle w:val="p0"/>
        <w:adjustRightInd w:val="0"/>
        <w:snapToGrid w:val="0"/>
        <w:spacing w:before="0" w:beforeAutospacing="0" w:after="0" w:afterAutospacing="0" w:line="480" w:lineRule="exact"/>
        <w:rPr>
          <w:rFonts w:asciiTheme="minorEastAsia" w:eastAsiaTheme="minorEastAsia" w:hAnsiTheme="minorEastAsia" w:cs="仿宋" w:hint="default"/>
        </w:rPr>
      </w:pPr>
      <w:r>
        <w:rPr>
          <w:rFonts w:asciiTheme="minorEastAsia" w:eastAsiaTheme="minorEastAsia" w:hAnsiTheme="minorEastAsia" w:cs="仿宋"/>
        </w:rPr>
        <w:t> </w:t>
      </w:r>
      <w:r>
        <w:rPr>
          <w:rFonts w:asciiTheme="minorEastAsia" w:eastAsiaTheme="minorEastAsia" w:hAnsiTheme="minorEastAsia" w:cs="仿宋"/>
        </w:rPr>
        <w:tab/>
      </w:r>
      <w:r>
        <w:rPr>
          <w:rFonts w:asciiTheme="minorEastAsia" w:eastAsiaTheme="minorEastAsia" w:hAnsiTheme="minorEastAsia" w:cs="仿宋"/>
        </w:rPr>
        <w:t>（三）为人乐观、开朗，心理健康状况良好；</w:t>
      </w:r>
    </w:p>
    <w:p w:rsidR="005A12B8" w:rsidRDefault="00DA45AF">
      <w:pPr>
        <w:pStyle w:val="p0"/>
        <w:adjustRightInd w:val="0"/>
        <w:snapToGrid w:val="0"/>
        <w:spacing w:before="0" w:beforeAutospacing="0" w:after="0" w:afterAutospacing="0" w:line="480" w:lineRule="exact"/>
        <w:rPr>
          <w:rFonts w:asciiTheme="minorEastAsia" w:eastAsiaTheme="minorEastAsia" w:hAnsiTheme="minorEastAsia" w:cs="仿宋" w:hint="default"/>
        </w:rPr>
      </w:pPr>
      <w:r>
        <w:rPr>
          <w:rFonts w:asciiTheme="minorEastAsia" w:eastAsiaTheme="minorEastAsia" w:hAnsiTheme="minorEastAsia" w:cs="仿宋"/>
        </w:rPr>
        <w:lastRenderedPageBreak/>
        <w:t> </w:t>
      </w:r>
      <w:r>
        <w:rPr>
          <w:rFonts w:asciiTheme="minorEastAsia" w:eastAsiaTheme="minorEastAsia" w:hAnsiTheme="minorEastAsia" w:cs="仿宋"/>
        </w:rPr>
        <w:tab/>
      </w:r>
      <w:r>
        <w:rPr>
          <w:rFonts w:asciiTheme="minorEastAsia" w:eastAsiaTheme="minorEastAsia" w:hAnsiTheme="minorEastAsia" w:cs="仿宋"/>
        </w:rPr>
        <w:t>（四）善于与人沟通，有较敏锐的观察力，并具有一定的组织协调能力和团队精神；</w:t>
      </w:r>
      <w:r>
        <w:rPr>
          <w:rFonts w:asciiTheme="minorEastAsia" w:eastAsiaTheme="minorEastAsia" w:hAnsiTheme="minorEastAsia" w:cs="仿宋"/>
        </w:rPr>
        <w:t>    </w:t>
      </w:r>
    </w:p>
    <w:p w:rsidR="005A12B8" w:rsidRDefault="00DA45AF">
      <w:pPr>
        <w:pStyle w:val="14"/>
        <w:adjustRightInd w:val="0"/>
        <w:snapToGrid w:val="0"/>
        <w:spacing w:before="0" w:beforeAutospacing="0" w:after="0" w:afterAutospacing="0" w:line="480" w:lineRule="exact"/>
        <w:rPr>
          <w:rFonts w:ascii="黑体" w:eastAsia="黑体" w:hAnsi="黑体" w:cs="黑体" w:hint="default"/>
          <w:bCs/>
          <w:sz w:val="28"/>
          <w:szCs w:val="28"/>
        </w:rPr>
      </w:pPr>
      <w:bookmarkStart w:id="61" w:name="_Toc9394"/>
      <w:bookmarkStart w:id="62" w:name="_Toc3265"/>
      <w:bookmarkStart w:id="63" w:name="_Toc26174"/>
      <w:bookmarkStart w:id="64" w:name="_Toc9360"/>
      <w:r>
        <w:rPr>
          <w:rFonts w:ascii="黑体" w:eastAsia="黑体" w:hAnsi="黑体" w:cs="黑体"/>
          <w:sz w:val="28"/>
          <w:szCs w:val="28"/>
        </w:rPr>
        <w:t>第三条</w:t>
      </w:r>
      <w:r>
        <w:rPr>
          <w:rFonts w:ascii="黑体" w:eastAsia="黑体" w:hAnsi="黑体" w:cs="黑体"/>
          <w:sz w:val="28"/>
          <w:szCs w:val="28"/>
        </w:rPr>
        <w:t xml:space="preserve"> </w:t>
      </w:r>
      <w:r>
        <w:rPr>
          <w:rFonts w:ascii="黑体" w:eastAsia="黑体" w:hAnsi="黑体" w:cs="黑体"/>
          <w:sz w:val="28"/>
          <w:szCs w:val="28"/>
        </w:rPr>
        <w:t>心理委员、朋辈辅导员、朋辈心理社社员的</w:t>
      </w:r>
      <w:r>
        <w:rPr>
          <w:rFonts w:ascii="黑体" w:eastAsia="黑体" w:hAnsi="黑体" w:cs="黑体"/>
          <w:bCs/>
          <w:sz w:val="28"/>
          <w:szCs w:val="28"/>
        </w:rPr>
        <w:t>考核制度</w:t>
      </w:r>
      <w:bookmarkEnd w:id="61"/>
      <w:bookmarkEnd w:id="62"/>
      <w:bookmarkEnd w:id="63"/>
      <w:bookmarkEnd w:id="64"/>
    </w:p>
    <w:p w:rsidR="005A12B8" w:rsidRDefault="00DA45AF">
      <w:pPr>
        <w:pStyle w:val="14"/>
        <w:adjustRightInd w:val="0"/>
        <w:snapToGrid w:val="0"/>
        <w:spacing w:before="0" w:beforeAutospacing="0" w:after="0" w:afterAutospacing="0" w:line="480" w:lineRule="exact"/>
        <w:ind w:firstLineChars="199" w:firstLine="478"/>
        <w:rPr>
          <w:rFonts w:asciiTheme="minorEastAsia" w:eastAsiaTheme="minorEastAsia" w:hAnsiTheme="minorEastAsia" w:cs="仿宋" w:hint="default"/>
        </w:rPr>
      </w:pPr>
      <w:r>
        <w:rPr>
          <w:rFonts w:asciiTheme="minorEastAsia" w:eastAsiaTheme="minorEastAsia" w:hAnsiTheme="minorEastAsia" w:cs="仿宋"/>
        </w:rPr>
        <w:t>（一）心理委员、朋辈辅导员、朋辈心理社社员</w:t>
      </w:r>
      <w:r>
        <w:rPr>
          <w:rFonts w:asciiTheme="minorEastAsia" w:eastAsiaTheme="minorEastAsia" w:hAnsiTheme="minorEastAsia" w:cs="仿宋"/>
          <w:bCs/>
        </w:rPr>
        <w:t>的工作由院系进行考核。</w:t>
      </w:r>
    </w:p>
    <w:p w:rsidR="005A12B8" w:rsidRDefault="00DA45AF">
      <w:pPr>
        <w:pStyle w:val="14"/>
        <w:adjustRightInd w:val="0"/>
        <w:snapToGrid w:val="0"/>
        <w:spacing w:before="0" w:beforeAutospacing="0" w:after="0" w:afterAutospacing="0" w:line="480" w:lineRule="exact"/>
        <w:ind w:firstLineChars="199" w:firstLine="478"/>
        <w:rPr>
          <w:rFonts w:asciiTheme="minorEastAsia" w:eastAsiaTheme="minorEastAsia" w:hAnsiTheme="minorEastAsia" w:cs="仿宋" w:hint="default"/>
          <w:bCs/>
        </w:rPr>
      </w:pPr>
      <w:r>
        <w:rPr>
          <w:rFonts w:asciiTheme="minorEastAsia" w:eastAsiaTheme="minorEastAsia" w:hAnsiTheme="minorEastAsia" w:cs="仿宋"/>
          <w:bCs/>
        </w:rPr>
        <w:t>（二）具体考核内容参照《</w:t>
      </w:r>
      <w:r>
        <w:rPr>
          <w:rFonts w:asciiTheme="minorEastAsia" w:eastAsiaTheme="minorEastAsia" w:hAnsiTheme="minorEastAsia" w:cs="仿宋"/>
        </w:rPr>
        <w:t>信息学院心理委员、朋辈辅导员、朋辈心理社社员</w:t>
      </w:r>
      <w:r>
        <w:rPr>
          <w:rFonts w:asciiTheme="minorEastAsia" w:eastAsiaTheme="minorEastAsia" w:hAnsiTheme="minorEastAsia" w:cs="仿宋"/>
          <w:bCs/>
        </w:rPr>
        <w:t>考核表》，对考核不合格的成员调换，对于表现突出的，由学校学生处给予表彰和奖励。</w:t>
      </w:r>
    </w:p>
    <w:p w:rsidR="005A12B8" w:rsidRDefault="00DA45AF">
      <w:pPr>
        <w:pStyle w:val="14"/>
        <w:adjustRightInd w:val="0"/>
        <w:snapToGrid w:val="0"/>
        <w:spacing w:before="0" w:beforeAutospacing="0" w:after="0" w:afterAutospacing="0" w:line="480" w:lineRule="exact"/>
        <w:ind w:firstLineChars="199" w:firstLine="478"/>
        <w:rPr>
          <w:rFonts w:asciiTheme="minorEastAsia" w:eastAsiaTheme="minorEastAsia" w:hAnsiTheme="minorEastAsia" w:cs="仿宋" w:hint="default"/>
          <w:bCs/>
        </w:rPr>
      </w:pPr>
      <w:r>
        <w:rPr>
          <w:rFonts w:asciiTheme="minorEastAsia" w:eastAsiaTheme="minorEastAsia" w:hAnsiTheme="minorEastAsia" w:cs="仿宋"/>
          <w:bCs/>
        </w:rPr>
        <w:br w:type="page"/>
      </w:r>
    </w:p>
    <w:p w:rsidR="005A12B8" w:rsidRDefault="00DA45AF">
      <w:pPr>
        <w:pStyle w:val="1"/>
        <w:spacing w:line="480" w:lineRule="exact"/>
        <w:rPr>
          <w:rFonts w:asciiTheme="minorEastAsia" w:eastAsiaTheme="minorEastAsia" w:hAnsiTheme="minorEastAsia" w:hint="default"/>
          <w:b/>
          <w:szCs w:val="28"/>
        </w:rPr>
      </w:pPr>
      <w:bookmarkStart w:id="65" w:name="_Toc5034"/>
      <w:bookmarkStart w:id="66" w:name="_Toc30674"/>
      <w:bookmarkStart w:id="67" w:name="_Toc3993"/>
      <w:bookmarkStart w:id="68" w:name="_Toc466882333"/>
      <w:bookmarkStart w:id="69" w:name="_Toc26657"/>
      <w:bookmarkStart w:id="70" w:name="_Toc3992"/>
      <w:r>
        <w:rPr>
          <w:rStyle w:val="30"/>
          <w:rFonts w:asciiTheme="minorEastAsia" w:eastAsiaTheme="minorEastAsia" w:hAnsiTheme="minorEastAsia"/>
          <w:b/>
          <w:sz w:val="28"/>
          <w:szCs w:val="28"/>
        </w:rPr>
        <w:lastRenderedPageBreak/>
        <w:t>附件二：</w:t>
      </w:r>
      <w:bookmarkEnd w:id="65"/>
      <w:bookmarkEnd w:id="66"/>
      <w:bookmarkEnd w:id="67"/>
      <w:bookmarkEnd w:id="68"/>
      <w:bookmarkEnd w:id="69"/>
      <w:bookmarkEnd w:id="70"/>
    </w:p>
    <w:tbl>
      <w:tblPr>
        <w:tblpPr w:leftFromText="180" w:rightFromText="180" w:vertAnchor="text" w:horzAnchor="margin" w:tblpY="796"/>
        <w:tblOverlap w:val="never"/>
        <w:tblW w:w="8880" w:type="dxa"/>
        <w:tblLayout w:type="fixed"/>
        <w:tblLook w:val="04A0" w:firstRow="1" w:lastRow="0" w:firstColumn="1" w:lastColumn="0" w:noHBand="0" w:noVBand="1"/>
      </w:tblPr>
      <w:tblGrid>
        <w:gridCol w:w="6318"/>
        <w:gridCol w:w="670"/>
        <w:gridCol w:w="962"/>
        <w:gridCol w:w="930"/>
      </w:tblGrid>
      <w:tr w:rsidR="005A12B8">
        <w:trPr>
          <w:trHeight w:val="611"/>
        </w:trPr>
        <w:tc>
          <w:tcPr>
            <w:tcW w:w="63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b/>
                <w:szCs w:val="24"/>
              </w:rPr>
              <w:t>考核内容</w:t>
            </w:r>
          </w:p>
        </w:tc>
        <w:tc>
          <w:tcPr>
            <w:tcW w:w="67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b/>
                <w:szCs w:val="24"/>
              </w:rPr>
              <w:t>分值</w:t>
            </w:r>
          </w:p>
        </w:tc>
        <w:tc>
          <w:tcPr>
            <w:tcW w:w="18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b/>
                <w:szCs w:val="24"/>
              </w:rPr>
              <w:t>考核小组评分</w:t>
            </w:r>
          </w:p>
        </w:tc>
      </w:tr>
      <w:tr w:rsidR="005A12B8">
        <w:trPr>
          <w:trHeight w:val="87"/>
        </w:trPr>
        <w:tc>
          <w:tcPr>
            <w:tcW w:w="631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djustRightInd w:val="0"/>
              <w:snapToGrid w:val="0"/>
              <w:spacing w:line="480" w:lineRule="exact"/>
              <w:jc w:val="center"/>
              <w:rPr>
                <w:rFonts w:asciiTheme="minorEastAsia" w:eastAsiaTheme="minorEastAsia" w:hAnsiTheme="minorEastAsia" w:cs="仿宋" w:hint="default"/>
                <w:szCs w:val="24"/>
              </w:rPr>
            </w:pPr>
          </w:p>
        </w:tc>
        <w:tc>
          <w:tcPr>
            <w:tcW w:w="6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djustRightInd w:val="0"/>
              <w:snapToGrid w:val="0"/>
              <w:spacing w:line="480" w:lineRule="exact"/>
              <w:jc w:val="center"/>
              <w:rPr>
                <w:rFonts w:asciiTheme="minorEastAsia" w:eastAsiaTheme="minorEastAsia" w:hAnsiTheme="minorEastAsia" w:cs="仿宋" w:hint="default"/>
                <w:szCs w:val="24"/>
              </w:rPr>
            </w:pP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b/>
                <w:szCs w:val="24"/>
              </w:rPr>
              <w:t>班级</w:t>
            </w: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b/>
                <w:szCs w:val="24"/>
              </w:rPr>
              <w:t>学院</w:t>
            </w:r>
          </w:p>
        </w:tc>
      </w:tr>
      <w:tr w:rsidR="005A12B8">
        <w:trPr>
          <w:trHeight w:val="195"/>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助人精神（直接或间接帮助同学解决心理困扰情况）</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10</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732"/>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工作态度（踏实肯干、积极主动）</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5</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195"/>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心理知识培训效果</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5</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195"/>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策划与组织活动的能力</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5</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419"/>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沟通能力</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5</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195"/>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会议、培训和活动出席情况</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10</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511"/>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协助院系完成心理健康教育工作情况</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5</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573"/>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及时登记和上交心理状态表</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10</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592"/>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将学校及院系心理健康活动信息及时传达给班级同学</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5</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1223"/>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心理社心理活动组织情况（包括活动组织次数、活动效果、活动影响力等）</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15</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1118"/>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相关任务完成情况</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10</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565"/>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对院系心理健康教育做出贡献情况（包括提出建设性意见，形成个人案例集等）</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15</w:t>
            </w: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283"/>
        </w:trPr>
        <w:tc>
          <w:tcPr>
            <w:tcW w:w="63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整体素质评分结果</w:t>
            </w:r>
          </w:p>
        </w:tc>
        <w:tc>
          <w:tcPr>
            <w:tcW w:w="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5A12B8">
            <w:pPr>
              <w:autoSpaceDN w:val="0"/>
              <w:adjustRightInd w:val="0"/>
              <w:snapToGrid w:val="0"/>
              <w:spacing w:line="480" w:lineRule="exact"/>
              <w:jc w:val="center"/>
              <w:rPr>
                <w:rFonts w:asciiTheme="minorEastAsia" w:eastAsiaTheme="minorEastAsia" w:hAnsiTheme="minorEastAsia" w:cs="仿宋" w:hint="default"/>
                <w:szCs w:val="24"/>
              </w:rPr>
            </w:pPr>
          </w:p>
        </w:tc>
      </w:tr>
      <w:tr w:rsidR="005A12B8">
        <w:trPr>
          <w:trHeight w:val="1223"/>
        </w:trPr>
        <w:tc>
          <w:tcPr>
            <w:tcW w:w="888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rPr>
                <w:rFonts w:asciiTheme="minorEastAsia" w:eastAsiaTheme="minorEastAsia" w:hAnsiTheme="minorEastAsia" w:cs="仿宋" w:hint="default"/>
                <w:szCs w:val="24"/>
              </w:rPr>
            </w:pPr>
            <w:r>
              <w:rPr>
                <w:rFonts w:asciiTheme="minorEastAsia" w:eastAsiaTheme="minorEastAsia" w:hAnsiTheme="minorEastAsia" w:cs="仿宋"/>
                <w:szCs w:val="24"/>
              </w:rPr>
              <w:t xml:space="preserve"> </w:t>
            </w:r>
            <w:r>
              <w:rPr>
                <w:rFonts w:asciiTheme="minorEastAsia" w:eastAsiaTheme="minorEastAsia" w:hAnsiTheme="minorEastAsia" w:cs="仿宋" w:hint="default"/>
                <w:szCs w:val="24"/>
              </w:rPr>
              <w:t xml:space="preserve">                                                      </w:t>
            </w:r>
            <w:r>
              <w:rPr>
                <w:rFonts w:asciiTheme="minorEastAsia" w:eastAsiaTheme="minorEastAsia" w:hAnsiTheme="minorEastAsia" w:cs="仿宋"/>
                <w:szCs w:val="24"/>
              </w:rPr>
              <w:t>盖章：</w:t>
            </w:r>
          </w:p>
          <w:p w:rsidR="005A12B8" w:rsidRDefault="00DA45AF">
            <w:pPr>
              <w:autoSpaceDN w:val="0"/>
              <w:adjustRightInd w:val="0"/>
              <w:snapToGrid w:val="0"/>
              <w:spacing w:line="480" w:lineRule="exact"/>
              <w:jc w:val="center"/>
              <w:rPr>
                <w:rFonts w:asciiTheme="minorEastAsia" w:eastAsiaTheme="minorEastAsia" w:hAnsiTheme="minorEastAsia" w:cs="仿宋" w:hint="default"/>
                <w:szCs w:val="24"/>
              </w:rPr>
            </w:pPr>
            <w:r>
              <w:rPr>
                <w:rFonts w:asciiTheme="minorEastAsia" w:eastAsiaTheme="minorEastAsia" w:hAnsiTheme="minorEastAsia" w:cs="仿宋"/>
                <w:szCs w:val="24"/>
              </w:rPr>
              <w:t xml:space="preserve">                                             </w:t>
            </w:r>
            <w:r>
              <w:rPr>
                <w:rFonts w:asciiTheme="minorEastAsia" w:eastAsiaTheme="minorEastAsia" w:hAnsiTheme="minorEastAsia" w:cs="仿宋"/>
                <w:szCs w:val="24"/>
              </w:rPr>
              <w:t>年</w:t>
            </w:r>
            <w:r>
              <w:rPr>
                <w:rFonts w:asciiTheme="minorEastAsia" w:eastAsiaTheme="minorEastAsia" w:hAnsiTheme="minorEastAsia" w:cs="仿宋"/>
                <w:szCs w:val="24"/>
              </w:rPr>
              <w:t xml:space="preserve">   </w:t>
            </w:r>
            <w:r>
              <w:rPr>
                <w:rFonts w:asciiTheme="minorEastAsia" w:eastAsiaTheme="minorEastAsia" w:hAnsiTheme="minorEastAsia" w:cs="仿宋"/>
                <w:szCs w:val="24"/>
              </w:rPr>
              <w:t>月</w:t>
            </w:r>
            <w:r>
              <w:rPr>
                <w:rFonts w:asciiTheme="minorEastAsia" w:eastAsiaTheme="minorEastAsia" w:hAnsiTheme="minorEastAsia" w:cs="仿宋"/>
                <w:szCs w:val="24"/>
              </w:rPr>
              <w:t xml:space="preserve">   </w:t>
            </w:r>
            <w:r>
              <w:rPr>
                <w:rFonts w:asciiTheme="minorEastAsia" w:eastAsiaTheme="minorEastAsia" w:hAnsiTheme="minorEastAsia" w:cs="仿宋"/>
                <w:szCs w:val="24"/>
              </w:rPr>
              <w:t>日</w:t>
            </w:r>
          </w:p>
        </w:tc>
      </w:tr>
      <w:tr w:rsidR="005A12B8">
        <w:trPr>
          <w:trHeight w:val="810"/>
        </w:trPr>
        <w:tc>
          <w:tcPr>
            <w:tcW w:w="888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A12B8" w:rsidRDefault="00DA45AF">
            <w:pPr>
              <w:autoSpaceDN w:val="0"/>
              <w:adjustRightInd w:val="0"/>
              <w:snapToGrid w:val="0"/>
              <w:spacing w:line="480" w:lineRule="exact"/>
              <w:jc w:val="left"/>
              <w:rPr>
                <w:rFonts w:asciiTheme="minorEastAsia" w:eastAsiaTheme="minorEastAsia" w:hAnsiTheme="minorEastAsia" w:cs="仿宋" w:hint="default"/>
                <w:szCs w:val="24"/>
              </w:rPr>
            </w:pPr>
            <w:r>
              <w:rPr>
                <w:rFonts w:asciiTheme="minorEastAsia" w:eastAsiaTheme="minorEastAsia" w:hAnsiTheme="minorEastAsia" w:cs="仿宋"/>
                <w:szCs w:val="24"/>
              </w:rPr>
              <w:t>（</w:t>
            </w:r>
            <w:r>
              <w:rPr>
                <w:rFonts w:asciiTheme="minorEastAsia" w:eastAsiaTheme="minorEastAsia" w:hAnsiTheme="minorEastAsia" w:cs="仿宋"/>
                <w:szCs w:val="24"/>
              </w:rPr>
              <w:t>1</w:t>
            </w:r>
            <w:r>
              <w:rPr>
                <w:rFonts w:asciiTheme="minorEastAsia" w:eastAsiaTheme="minorEastAsia" w:hAnsiTheme="minorEastAsia" w:cs="仿宋"/>
                <w:szCs w:val="24"/>
              </w:rPr>
              <w:t>）会议、培训和活动中累计</w:t>
            </w:r>
            <w:r>
              <w:rPr>
                <w:rFonts w:asciiTheme="minorEastAsia" w:eastAsiaTheme="minorEastAsia" w:hAnsiTheme="minorEastAsia" w:cs="仿宋"/>
                <w:szCs w:val="24"/>
              </w:rPr>
              <w:t>3</w:t>
            </w:r>
            <w:r>
              <w:rPr>
                <w:rFonts w:asciiTheme="minorEastAsia" w:eastAsiaTheme="minorEastAsia" w:hAnsiTheme="minorEastAsia" w:cs="仿宋"/>
                <w:szCs w:val="24"/>
              </w:rPr>
              <w:t>次无故缺席将直接取消评选优秀社员资格；</w:t>
            </w:r>
          </w:p>
          <w:p w:rsidR="005A12B8" w:rsidRDefault="00DA45AF">
            <w:pPr>
              <w:autoSpaceDN w:val="0"/>
              <w:adjustRightInd w:val="0"/>
              <w:snapToGrid w:val="0"/>
              <w:spacing w:line="480" w:lineRule="exact"/>
              <w:jc w:val="left"/>
              <w:rPr>
                <w:rFonts w:asciiTheme="minorEastAsia" w:eastAsiaTheme="minorEastAsia" w:hAnsiTheme="minorEastAsia" w:cs="仿宋" w:hint="default"/>
                <w:szCs w:val="24"/>
              </w:rPr>
            </w:pPr>
            <w:r>
              <w:rPr>
                <w:rFonts w:asciiTheme="minorEastAsia" w:eastAsiaTheme="minorEastAsia" w:hAnsiTheme="minorEastAsia" w:cs="仿宋"/>
                <w:szCs w:val="24"/>
              </w:rPr>
              <w:t>（</w:t>
            </w:r>
            <w:r>
              <w:rPr>
                <w:rFonts w:asciiTheme="minorEastAsia" w:eastAsiaTheme="minorEastAsia" w:hAnsiTheme="minorEastAsia" w:cs="仿宋"/>
                <w:szCs w:val="24"/>
              </w:rPr>
              <w:t>2</w:t>
            </w:r>
            <w:r>
              <w:rPr>
                <w:rFonts w:asciiTheme="minorEastAsia" w:eastAsiaTheme="minorEastAsia" w:hAnsiTheme="minorEastAsia" w:cs="仿宋"/>
                <w:szCs w:val="24"/>
              </w:rPr>
              <w:t>）出现</w:t>
            </w:r>
            <w:r>
              <w:rPr>
                <w:rFonts w:asciiTheme="minorEastAsia" w:eastAsiaTheme="minorEastAsia" w:hAnsiTheme="minorEastAsia" w:cs="仿宋"/>
                <w:szCs w:val="24"/>
              </w:rPr>
              <w:t>4</w:t>
            </w:r>
            <w:r>
              <w:rPr>
                <w:rFonts w:asciiTheme="minorEastAsia" w:eastAsiaTheme="minorEastAsia" w:hAnsiTheme="minorEastAsia" w:cs="仿宋"/>
                <w:szCs w:val="24"/>
              </w:rPr>
              <w:t>次资料没有及时上交直接取消评选优秀社员资格。</w:t>
            </w:r>
          </w:p>
        </w:tc>
      </w:tr>
    </w:tbl>
    <w:p w:rsidR="005A12B8" w:rsidRDefault="00DA45AF">
      <w:pPr>
        <w:widowControl/>
        <w:spacing w:line="480" w:lineRule="exact"/>
        <w:jc w:val="center"/>
        <w:rPr>
          <w:rFonts w:ascii="黑体" w:eastAsia="黑体" w:hAnsi="黑体" w:cs="黑体" w:hint="default"/>
          <w:bCs/>
          <w:sz w:val="28"/>
          <w:szCs w:val="28"/>
        </w:rPr>
      </w:pPr>
      <w:bookmarkStart w:id="71" w:name="_Toc32573"/>
      <w:bookmarkStart w:id="72" w:name="_Toc19514"/>
      <w:bookmarkStart w:id="73" w:name="_Toc6836"/>
      <w:bookmarkStart w:id="74" w:name="_Toc2090"/>
      <w:r>
        <w:rPr>
          <w:rFonts w:ascii="黑体" w:eastAsia="黑体" w:hAnsi="黑体" w:cs="黑体"/>
          <w:bCs/>
          <w:kern w:val="0"/>
          <w:sz w:val="28"/>
          <w:szCs w:val="28"/>
        </w:rPr>
        <w:t>信息学院心理委员、朋辈辅导员、朋辈心理社成员</w:t>
      </w:r>
      <w:r>
        <w:rPr>
          <w:rFonts w:ascii="黑体" w:eastAsia="黑体" w:hAnsi="黑体" w:cs="黑体"/>
          <w:bCs/>
          <w:sz w:val="28"/>
          <w:szCs w:val="28"/>
          <w:shd w:val="clear" w:color="auto" w:fill="FFFFFF"/>
        </w:rPr>
        <w:t>考核参考表</w:t>
      </w:r>
      <w:bookmarkEnd w:id="71"/>
      <w:bookmarkEnd w:id="72"/>
      <w:bookmarkEnd w:id="73"/>
      <w:bookmarkEnd w:id="74"/>
    </w:p>
    <w:sectPr w:rsidR="005A12B8">
      <w:headerReference w:type="default" r:id="rId8"/>
      <w:footerReference w:type="default" r:id="rId9"/>
      <w:pgSz w:w="11906" w:h="16838"/>
      <w:pgMar w:top="1440" w:right="1416" w:bottom="1440" w:left="1800" w:header="851" w:footer="992"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5AF" w:rsidRDefault="00DA45AF">
      <w:pPr>
        <w:rPr>
          <w:rFonts w:hint="default"/>
        </w:rPr>
      </w:pPr>
      <w:r>
        <w:separator/>
      </w:r>
    </w:p>
  </w:endnote>
  <w:endnote w:type="continuationSeparator" w:id="0">
    <w:p w:rsidR="00DA45AF" w:rsidRDefault="00DA45A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2B8" w:rsidRDefault="00DA45AF">
    <w:pPr>
      <w:pStyle w:val="a7"/>
      <w:jc w:val="center"/>
      <w:rPr>
        <w:rFonts w:hint="default"/>
      </w:rPr>
    </w:pPr>
    <w:r>
      <w:rPr>
        <w:rFonts w:hint="default"/>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5408;mso-wrap-style:none;mso-position-horizontal:center;mso-position-horizontal-relative:margin;mso-width-relative:page;mso-height-relative:page" filled="f" stroked="f">
          <v:textbox style="mso-fit-shape-to-text:t" inset="0,0,0,0">
            <w:txbxContent>
              <w:p w:rsidR="005A12B8" w:rsidRDefault="00DA45AF">
                <w:pPr>
                  <w:pStyle w:val="a7"/>
                  <w:jc w:val="center"/>
                  <w:rPr>
                    <w:rFonts w:hint="default"/>
                  </w:rPr>
                </w:pPr>
                <w:r>
                  <w:fldChar w:fldCharType="begin"/>
                </w:r>
                <w:r>
                  <w:instrText>PAGE   \* MERGEFORMAT</w:instrText>
                </w:r>
                <w:r>
                  <w:fldChar w:fldCharType="separate"/>
                </w:r>
                <w:r>
                  <w:rPr>
                    <w:rFonts w:hint="default"/>
                    <w:lang w:val="zh-CN"/>
                  </w:rPr>
                  <w:t>1</w:t>
                </w:r>
                <w:r>
                  <w:rPr>
                    <w:lang w:val="zh-CN"/>
                  </w:rPr>
                  <w:fldChar w:fldCharType="end"/>
                </w:r>
              </w:p>
            </w:txbxContent>
          </v:textbox>
          <w10:wrap anchorx="margin"/>
        </v:shape>
      </w:pict>
    </w:r>
  </w:p>
  <w:p w:rsidR="005A12B8" w:rsidRDefault="005A12B8">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5AF" w:rsidRDefault="00DA45AF">
      <w:pPr>
        <w:rPr>
          <w:rFonts w:hint="default"/>
        </w:rPr>
      </w:pPr>
      <w:r>
        <w:separator/>
      </w:r>
    </w:p>
  </w:footnote>
  <w:footnote w:type="continuationSeparator" w:id="0">
    <w:p w:rsidR="00DA45AF" w:rsidRDefault="00DA45A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2B8" w:rsidRDefault="00DA45AF">
    <w:pPr>
      <w:jc w:val="left"/>
      <w:rPr>
        <w:rFonts w:hint="default"/>
      </w:rPr>
    </w:pPr>
    <w:r>
      <w:rPr>
        <w:rFonts w:ascii="黑体" w:eastAsia="黑体" w:hAnsi="黑体"/>
        <w:szCs w:val="24"/>
      </w:rPr>
      <w:t xml:space="preserve"> </w:t>
    </w:r>
    <w:r>
      <w:rPr>
        <w:rFonts w:ascii="黑体" w:eastAsia="黑体" w:hAnsi="黑体" w:hint="default"/>
        <w:szCs w:val="24"/>
      </w:rPr>
      <w:t xml:space="preserve"> </w:t>
    </w:r>
    <w:r>
      <w:rPr>
        <w:rFonts w:ascii="黑体" w:eastAsia="黑体" w:hAnsi="黑体" w:cs="黑体"/>
        <w:b/>
        <w:bCs/>
        <w:noProof/>
        <w:color w:val="17365D"/>
        <w:sz w:val="48"/>
        <w:szCs w:val="48"/>
      </w:rPr>
      <w:drawing>
        <wp:inline distT="0" distB="0" distL="0" distR="0">
          <wp:extent cx="276225" cy="281305"/>
          <wp:effectExtent l="0" t="0" r="0" b="0"/>
          <wp:docPr id="21" name="图片 21" descr="D:\常用学校、院系图标\院徽校徽\信息院徽_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常用学校、院系图标\院徽校徽\信息院徽_透明.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2599" cy="298037"/>
                  </a:xfrm>
                  <a:prstGeom prst="rect">
                    <a:avLst/>
                  </a:prstGeom>
                  <a:noFill/>
                  <a:ln>
                    <a:noFill/>
                  </a:ln>
                </pic:spPr>
              </pic:pic>
            </a:graphicData>
          </a:graphic>
        </wp:inline>
      </w:drawing>
    </w:r>
    <w:r>
      <w:rPr>
        <w:rFonts w:ascii="黑体" w:eastAsia="黑体" w:hAnsi="黑体" w:hint="default"/>
        <w:szCs w:val="24"/>
      </w:rPr>
      <w:t xml:space="preserve"> </w:t>
    </w:r>
    <w:r>
      <w:rPr>
        <w:rFonts w:ascii="黑体" w:eastAsia="黑体" w:hAnsi="黑体"/>
        <w:szCs w:val="24"/>
      </w:rPr>
      <w:t>西北大学信息科学与技术学院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103A09"/>
    <w:rsid w:val="00070277"/>
    <w:rsid w:val="00103A09"/>
    <w:rsid w:val="00131B37"/>
    <w:rsid w:val="001529F1"/>
    <w:rsid w:val="00180EAD"/>
    <w:rsid w:val="00192B55"/>
    <w:rsid w:val="00212D34"/>
    <w:rsid w:val="00240F3E"/>
    <w:rsid w:val="002B0B39"/>
    <w:rsid w:val="002C483E"/>
    <w:rsid w:val="00305DA9"/>
    <w:rsid w:val="00357066"/>
    <w:rsid w:val="00382F20"/>
    <w:rsid w:val="00384F9F"/>
    <w:rsid w:val="00395A7F"/>
    <w:rsid w:val="00423B99"/>
    <w:rsid w:val="004254DD"/>
    <w:rsid w:val="00477100"/>
    <w:rsid w:val="00490DF5"/>
    <w:rsid w:val="0049614B"/>
    <w:rsid w:val="004B55C2"/>
    <w:rsid w:val="005123D7"/>
    <w:rsid w:val="005450EA"/>
    <w:rsid w:val="005A12B8"/>
    <w:rsid w:val="005A719A"/>
    <w:rsid w:val="005E6A56"/>
    <w:rsid w:val="00683EC4"/>
    <w:rsid w:val="006A42DB"/>
    <w:rsid w:val="007006AC"/>
    <w:rsid w:val="0078179A"/>
    <w:rsid w:val="00807A62"/>
    <w:rsid w:val="00850C4C"/>
    <w:rsid w:val="00860A4C"/>
    <w:rsid w:val="00882C03"/>
    <w:rsid w:val="00A569DE"/>
    <w:rsid w:val="00A5702E"/>
    <w:rsid w:val="00A716C7"/>
    <w:rsid w:val="00AE4AD9"/>
    <w:rsid w:val="00B36152"/>
    <w:rsid w:val="00B501A3"/>
    <w:rsid w:val="00B56DD7"/>
    <w:rsid w:val="00B6559A"/>
    <w:rsid w:val="00BC7007"/>
    <w:rsid w:val="00C10459"/>
    <w:rsid w:val="00C73349"/>
    <w:rsid w:val="00C84F9D"/>
    <w:rsid w:val="00C8798A"/>
    <w:rsid w:val="00C973E4"/>
    <w:rsid w:val="00D03D74"/>
    <w:rsid w:val="00D11D90"/>
    <w:rsid w:val="00D53207"/>
    <w:rsid w:val="00D57886"/>
    <w:rsid w:val="00D63F91"/>
    <w:rsid w:val="00DA45AF"/>
    <w:rsid w:val="00DB7AD6"/>
    <w:rsid w:val="00E06DD1"/>
    <w:rsid w:val="00E85009"/>
    <w:rsid w:val="00EF6317"/>
    <w:rsid w:val="00F37D24"/>
    <w:rsid w:val="017B07E9"/>
    <w:rsid w:val="03980105"/>
    <w:rsid w:val="03BC091B"/>
    <w:rsid w:val="0B170AC7"/>
    <w:rsid w:val="1463469A"/>
    <w:rsid w:val="1679416F"/>
    <w:rsid w:val="18E975F0"/>
    <w:rsid w:val="1B1A404E"/>
    <w:rsid w:val="1DEA38A6"/>
    <w:rsid w:val="1EA359F5"/>
    <w:rsid w:val="20594139"/>
    <w:rsid w:val="20762696"/>
    <w:rsid w:val="255B40CE"/>
    <w:rsid w:val="2B653C9A"/>
    <w:rsid w:val="308F4EC9"/>
    <w:rsid w:val="3191515F"/>
    <w:rsid w:val="3E5A1574"/>
    <w:rsid w:val="3EAE2CA7"/>
    <w:rsid w:val="407E3004"/>
    <w:rsid w:val="4E5302C4"/>
    <w:rsid w:val="54A56002"/>
    <w:rsid w:val="587D366F"/>
    <w:rsid w:val="5E7F7093"/>
    <w:rsid w:val="671B5701"/>
    <w:rsid w:val="6D1D68BC"/>
    <w:rsid w:val="752017C0"/>
    <w:rsid w:val="7B7237AA"/>
    <w:rsid w:val="7F78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1"/>
    </o:shapelayout>
  </w:shapeDefaults>
  <w:decimalSymbol w:val="."/>
  <w:listSeparator w:val=","/>
  <w14:docId w14:val="234738AC"/>
  <w15:docId w15:val="{1D456899-FB9C-4945-8D9C-62114F68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ascii="Calibri" w:hAnsi="Calibri" w:hint="eastAsia"/>
      <w:kern w:val="2"/>
      <w:sz w:val="24"/>
      <w:szCs w:val="22"/>
    </w:rPr>
  </w:style>
  <w:style w:type="paragraph" w:styleId="1">
    <w:name w:val="heading 1"/>
    <w:basedOn w:val="a"/>
    <w:next w:val="a"/>
    <w:link w:val="10"/>
    <w:qFormat/>
    <w:pPr>
      <w:keepNext/>
      <w:keepLines/>
      <w:spacing w:before="340" w:after="330" w:line="578" w:lineRule="auto"/>
      <w:jc w:val="left"/>
      <w:outlineLvl w:val="0"/>
    </w:pPr>
    <w:rPr>
      <w:rFonts w:eastAsia="黑体"/>
      <w:bCs/>
      <w:kern w:val="44"/>
      <w:sz w:val="28"/>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rPr>
  </w:style>
  <w:style w:type="paragraph" w:styleId="3">
    <w:name w:val="heading 3"/>
    <w:next w:val="a"/>
    <w:link w:val="30"/>
    <w:qFormat/>
    <w:pPr>
      <w:keepNext/>
      <w:keepLines/>
      <w:widowControl w:val="0"/>
      <w:spacing w:before="260" w:after="260" w:line="412" w:lineRule="auto"/>
      <w:jc w:val="both"/>
      <w:outlineLvl w:val="2"/>
    </w:pPr>
    <w:rPr>
      <w:rFonts w:ascii="Calibri" w:eastAsia="黑体" w:hAnsi="Calibri" w:hint="eastAsia"/>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imes New Roman" w:hAnsi="Times New Roman"/>
      <w:szCs w:val="20"/>
    </w:rPr>
  </w:style>
  <w:style w:type="paragraph" w:styleId="31">
    <w:name w:val="toc 3"/>
    <w:basedOn w:val="a"/>
    <w:next w:val="a"/>
    <w:uiPriority w:val="39"/>
    <w:unhideWhenUsed/>
    <w:qFormat/>
    <w:pPr>
      <w:ind w:leftChars="400" w:left="84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ab">
    <w:name w:val="Subtitle"/>
    <w:basedOn w:val="a"/>
    <w:next w:val="a"/>
    <w:link w:val="ac"/>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0">
    <w:name w:val="toc 2"/>
    <w:basedOn w:val="a"/>
    <w:next w:val="a"/>
    <w:uiPriority w:val="39"/>
    <w:unhideWhenUsed/>
    <w:qFormat/>
    <w:pPr>
      <w:ind w:leftChars="200" w:left="420"/>
    </w:pPr>
  </w:style>
  <w:style w:type="paragraph" w:styleId="ad">
    <w:name w:val="Normal (Web)"/>
    <w:basedOn w:val="a"/>
    <w:link w:val="ae"/>
    <w:qFormat/>
    <w:pPr>
      <w:widowControl/>
      <w:spacing w:beforeAutospacing="1" w:afterAutospacing="1"/>
      <w:jc w:val="left"/>
    </w:pPr>
    <w:rPr>
      <w:kern w:val="0"/>
      <w:szCs w:val="24"/>
    </w:rPr>
  </w:style>
  <w:style w:type="paragraph" w:styleId="af">
    <w:name w:val="Title"/>
    <w:basedOn w:val="a"/>
    <w:next w:val="a"/>
    <w:link w:val="af0"/>
    <w:qFormat/>
    <w:pPr>
      <w:spacing w:before="240" w:after="60"/>
      <w:jc w:val="center"/>
      <w:outlineLvl w:val="0"/>
    </w:pPr>
    <w:rPr>
      <w:rFonts w:ascii="Calibri Light" w:hAnsi="Calibri Light" w:cs="黑体"/>
      <w:b/>
      <w:bCs/>
      <w:sz w:val="32"/>
      <w:szCs w:val="32"/>
    </w:rPr>
  </w:style>
  <w:style w:type="character" w:styleId="af1">
    <w:name w:val="Hyperlink"/>
    <w:basedOn w:val="a0"/>
    <w:uiPriority w:val="99"/>
    <w:qFormat/>
    <w:rPr>
      <w:u w:val="single"/>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Calibri" w:eastAsia="黑体" w:hAnsi="Calibri" w:cs="Times New Roman"/>
      <w:bCs/>
      <w:kern w:val="44"/>
      <w:sz w:val="28"/>
      <w:szCs w:val="44"/>
    </w:rPr>
  </w:style>
  <w:style w:type="character" w:customStyle="1" w:styleId="30">
    <w:name w:val="标题 3 字符"/>
    <w:link w:val="3"/>
    <w:qFormat/>
    <w:rPr>
      <w:rFonts w:eastAsia="黑体"/>
      <w:sz w:val="24"/>
    </w:rPr>
  </w:style>
  <w:style w:type="character" w:customStyle="1" w:styleId="Char">
    <w:name w:val="批注主题 Char"/>
    <w:basedOn w:val="a4"/>
    <w:link w:val="12"/>
    <w:qFormat/>
    <w:rPr>
      <w:rFonts w:ascii="Calibri" w:eastAsia="宋体" w:hAnsi="Calibri" w:cs="Times New Roman"/>
      <w:b/>
      <w:bCs/>
      <w:szCs w:val="20"/>
    </w:rPr>
  </w:style>
  <w:style w:type="character" w:customStyle="1" w:styleId="a4">
    <w:name w:val="批注文字 字符"/>
    <w:basedOn w:val="a0"/>
    <w:link w:val="a3"/>
    <w:qFormat/>
    <w:rPr>
      <w:rFonts w:ascii="Times New Roman" w:eastAsia="宋体" w:hAnsi="Times New Roman" w:cs="Times New Roman"/>
      <w:szCs w:val="20"/>
    </w:rPr>
  </w:style>
  <w:style w:type="paragraph" w:customStyle="1" w:styleId="12">
    <w:name w:val="批注主题1"/>
    <w:basedOn w:val="a3"/>
    <w:next w:val="a3"/>
    <w:link w:val="Char"/>
    <w:qFormat/>
    <w:rPr>
      <w:rFonts w:ascii="Calibri" w:hAnsi="Calibri"/>
      <w:b/>
      <w:bCs/>
    </w:rPr>
  </w:style>
  <w:style w:type="character" w:customStyle="1" w:styleId="Char0">
    <w:name w:val="日期 Char"/>
    <w:basedOn w:val="a0"/>
    <w:link w:val="13"/>
    <w:qFormat/>
    <w:rPr>
      <w:rFonts w:ascii="Calibri" w:eastAsia="宋体" w:hAnsi="Calibri" w:cs="Times New Roman"/>
    </w:rPr>
  </w:style>
  <w:style w:type="paragraph" w:customStyle="1" w:styleId="13">
    <w:name w:val="日期1"/>
    <w:basedOn w:val="a"/>
    <w:next w:val="a"/>
    <w:link w:val="Char0"/>
    <w:qFormat/>
    <w:pPr>
      <w:ind w:leftChars="2500" w:left="100"/>
    </w:pPr>
  </w:style>
  <w:style w:type="character" w:customStyle="1" w:styleId="a6">
    <w:name w:val="批注框文本 字符"/>
    <w:basedOn w:val="a0"/>
    <w:link w:val="a5"/>
    <w:qFormat/>
    <w:rPr>
      <w:rFonts w:ascii="Calibri" w:eastAsia="宋体" w:hAnsi="Calibri" w:cs="Times New Roman"/>
      <w:sz w:val="18"/>
      <w:szCs w:val="18"/>
    </w:rPr>
  </w:style>
  <w:style w:type="character" w:customStyle="1" w:styleId="a8">
    <w:name w:val="页脚 字符"/>
    <w:basedOn w:val="a0"/>
    <w:link w:val="a7"/>
    <w:qFormat/>
    <w:rPr>
      <w:sz w:val="18"/>
      <w:szCs w:val="18"/>
    </w:rPr>
  </w:style>
  <w:style w:type="character" w:customStyle="1" w:styleId="aa">
    <w:name w:val="页眉 字符"/>
    <w:basedOn w:val="a0"/>
    <w:link w:val="a9"/>
    <w:qFormat/>
    <w:rPr>
      <w:sz w:val="18"/>
      <w:szCs w:val="18"/>
    </w:rPr>
  </w:style>
  <w:style w:type="character" w:customStyle="1" w:styleId="af0">
    <w:name w:val="标题 字符"/>
    <w:basedOn w:val="a0"/>
    <w:link w:val="af"/>
    <w:qFormat/>
    <w:rPr>
      <w:rFonts w:ascii="Calibri Light" w:eastAsia="宋体" w:hAnsi="Calibri Light" w:cs="黑体"/>
      <w:b/>
      <w:bCs/>
      <w:sz w:val="32"/>
      <w:szCs w:val="32"/>
    </w:rPr>
  </w:style>
  <w:style w:type="paragraph" w:customStyle="1" w:styleId="14">
    <w:name w:val="普通(网站)1"/>
    <w:basedOn w:val="a"/>
    <w:qFormat/>
    <w:pPr>
      <w:widowControl/>
      <w:spacing w:before="100" w:beforeAutospacing="1" w:after="100" w:afterAutospacing="1"/>
      <w:jc w:val="left"/>
    </w:pPr>
    <w:rPr>
      <w:rFonts w:ascii="宋体" w:hAnsi="宋体" w:cs="宋体"/>
      <w:kern w:val="0"/>
      <w:szCs w:val="24"/>
    </w:rPr>
  </w:style>
  <w:style w:type="paragraph" w:customStyle="1" w:styleId="15">
    <w:name w:val="列出段落1"/>
    <w:basedOn w:val="a"/>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Cs w:val="24"/>
    </w:rPr>
  </w:style>
  <w:style w:type="paragraph" w:customStyle="1" w:styleId="21">
    <w:name w:val="列出段落2"/>
    <w:basedOn w:val="a"/>
    <w:qFormat/>
    <w:pPr>
      <w:ind w:firstLineChars="200" w:firstLine="420"/>
    </w:pPr>
  </w:style>
  <w:style w:type="character" w:customStyle="1" w:styleId="16">
    <w:name w:val="批注引用1"/>
    <w:basedOn w:val="a0"/>
    <w:qFormat/>
    <w:rPr>
      <w:sz w:val="21"/>
      <w:szCs w:val="21"/>
    </w:rPr>
  </w:style>
  <w:style w:type="character" w:customStyle="1" w:styleId="ae">
    <w:name w:val="普通(网站) 字符"/>
    <w:link w:val="ad"/>
    <w:qFormat/>
    <w:rPr>
      <w:rFonts w:ascii="Calibri" w:hAnsi="Calibri"/>
      <w:sz w:val="24"/>
      <w:szCs w:val="24"/>
    </w:rPr>
  </w:style>
  <w:style w:type="paragraph" w:customStyle="1" w:styleId="p00">
    <w:name w:val="&quot;p0&quot;"/>
    <w:qFormat/>
    <w:pPr>
      <w:spacing w:before="100" w:beforeAutospacing="1" w:after="100" w:afterAutospacing="1"/>
    </w:pPr>
    <w:rPr>
      <w:rFonts w:ascii="宋体" w:hAnsi="宋体" w:cs="宋体" w:hint="eastAsia"/>
      <w:sz w:val="24"/>
      <w:szCs w:val="24"/>
    </w:rPr>
  </w:style>
  <w:style w:type="paragraph" w:customStyle="1" w:styleId="footer">
    <w:name w:val="&quot;footer&quot;"/>
    <w:qFormat/>
    <w:pPr>
      <w:widowControl w:val="0"/>
      <w:tabs>
        <w:tab w:val="center" w:pos="4140"/>
        <w:tab w:val="right" w:pos="8300"/>
      </w:tabs>
      <w:snapToGrid w:val="0"/>
    </w:pPr>
    <w:rPr>
      <w:rFonts w:ascii="Calibri" w:hAnsi="Calibri" w:hint="eastAsia"/>
      <w:kern w:val="2"/>
      <w:sz w:val="18"/>
      <w:szCs w:val="18"/>
    </w:rPr>
  </w:style>
  <w:style w:type="paragraph" w:customStyle="1" w:styleId="NormalWeb">
    <w:name w:val="&quot;Normal (Web)&quot;"/>
    <w:qFormat/>
    <w:pPr>
      <w:spacing w:beforeAutospacing="1" w:afterAutospacing="1"/>
    </w:pPr>
    <w:rPr>
      <w:rFonts w:ascii="Calibri" w:hAnsi="Calibri" w:hint="eastAsia"/>
      <w:sz w:val="24"/>
      <w:szCs w:val="24"/>
    </w:rPr>
  </w:style>
  <w:style w:type="paragraph" w:customStyle="1" w:styleId="17">
    <w:name w:val="&quot;列出段落1&quot;"/>
    <w:qFormat/>
    <w:pPr>
      <w:widowControl w:val="0"/>
      <w:ind w:firstLineChars="200" w:firstLine="420"/>
      <w:jc w:val="both"/>
    </w:pPr>
    <w:rPr>
      <w:rFonts w:ascii="Calibri" w:hAnsi="Calibri" w:hint="eastAsia"/>
      <w:kern w:val="2"/>
      <w:sz w:val="21"/>
      <w:szCs w:val="22"/>
    </w:rPr>
  </w:style>
  <w:style w:type="paragraph" w:customStyle="1" w:styleId="18">
    <w:name w:val="&quot;普通(网站)1&quot;"/>
    <w:qFormat/>
    <w:pPr>
      <w:spacing w:before="100" w:beforeAutospacing="1" w:after="100" w:afterAutospacing="1"/>
    </w:pPr>
    <w:rPr>
      <w:rFonts w:ascii="宋体" w:hAnsi="宋体" w:cs="宋体" w:hint="eastAsia"/>
      <w:sz w:val="24"/>
      <w:szCs w:val="24"/>
    </w:rPr>
  </w:style>
  <w:style w:type="paragraph" w:customStyle="1" w:styleId="toc1">
    <w:name w:val="&quot;toc 1&quot;"/>
    <w:qFormat/>
    <w:pPr>
      <w:widowControl w:val="0"/>
      <w:jc w:val="both"/>
    </w:pPr>
    <w:rPr>
      <w:rFonts w:ascii="Calibri" w:hAnsi="Calibri" w:hint="eastAsia"/>
      <w:kern w:val="2"/>
      <w:sz w:val="21"/>
      <w:szCs w:val="22"/>
    </w:rPr>
  </w:style>
  <w:style w:type="paragraph" w:customStyle="1" w:styleId="19">
    <w:name w:val="&quot;&quot;列出段落1&quot;&quot;"/>
    <w:qFormat/>
    <w:pPr>
      <w:widowControl w:val="0"/>
      <w:ind w:firstLineChars="200" w:firstLine="420"/>
      <w:jc w:val="both"/>
    </w:pPr>
    <w:rPr>
      <w:rFonts w:ascii="Calibri" w:hAnsi="Calibri" w:hint="eastAsia"/>
      <w:kern w:val="2"/>
      <w:sz w:val="21"/>
      <w:szCs w:val="22"/>
    </w:rPr>
  </w:style>
  <w:style w:type="paragraph" w:customStyle="1" w:styleId="NormalWeb0">
    <w:name w:val="&quot;&quot;Normal (Web)&quot;&quot;"/>
    <w:qFormat/>
    <w:pPr>
      <w:spacing w:beforeAutospacing="1" w:afterAutospacing="1"/>
    </w:pPr>
    <w:rPr>
      <w:rFonts w:ascii="Calibri" w:hAnsi="Calibri" w:hint="eastAsia"/>
      <w:sz w:val="24"/>
      <w:szCs w:val="24"/>
    </w:rPr>
  </w:style>
  <w:style w:type="character" w:customStyle="1" w:styleId="ac">
    <w:name w:val="副标题 字符"/>
    <w:basedOn w:val="a0"/>
    <w:link w:val="ab"/>
    <w:uiPriority w:val="11"/>
    <w:qFormat/>
    <w:rPr>
      <w:rFonts w:asciiTheme="minorHAnsi" w:eastAsiaTheme="minorEastAsia" w:hAnsiTheme="minorHAnsi" w:cstheme="minorBidi"/>
      <w:b/>
      <w:bCs/>
      <w:kern w:val="28"/>
      <w:sz w:val="32"/>
      <w:szCs w:val="32"/>
    </w:rPr>
  </w:style>
  <w:style w:type="paragraph" w:customStyle="1" w:styleId="32">
    <w:name w:val="列出段落3"/>
    <w:basedOn w:val="a"/>
    <w:uiPriority w:val="34"/>
    <w:qFormat/>
    <w:pPr>
      <w:ind w:firstLineChars="200" w:firstLine="420"/>
    </w:pPr>
  </w:style>
  <w:style w:type="paragraph" w:customStyle="1" w:styleId="WPSOffice1">
    <w:name w:val="WPSOffice手动目录 1"/>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500</Words>
  <Characters>2852</Characters>
  <Application>Microsoft Office Word</Application>
  <DocSecurity>0</DocSecurity>
  <Lines>23</Lines>
  <Paragraphs>6</Paragraphs>
  <ScaleCrop>false</ScaleCrop>
  <Company>Microsoft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123</dc:creator>
  <cp:lastModifiedBy>ruin</cp:lastModifiedBy>
  <cp:revision>23</cp:revision>
  <dcterms:created xsi:type="dcterms:W3CDTF">2016-11-05T07:16:00Z</dcterms:created>
  <dcterms:modified xsi:type="dcterms:W3CDTF">2018-04-18T06:57:00Z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